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AAAE0" w14:textId="2C183BA4" w:rsidR="002B041E" w:rsidRDefault="00E33C96" w:rsidP="002B041E">
      <w:pPr>
        <w:tabs>
          <w:tab w:val="left" w:pos="4176"/>
        </w:tabs>
        <w:rPr>
          <w:rFonts w:ascii="Arial" w:hAnsi="Arial"/>
          <w:b/>
          <w:noProof/>
          <w:color w:val="2E74B5" w:themeColor="accent1" w:themeShade="BF"/>
          <w:sz w:val="32"/>
          <w:szCs w:val="32"/>
          <w:lang w:eastAsia="en-GB"/>
        </w:rPr>
      </w:pPr>
      <w:r>
        <w:rPr>
          <w:rFonts w:ascii="Times New Roman" w:hAnsi="Times New Roman" w:cs="Times New Roman"/>
          <w:noProof/>
          <w:lang w:eastAsia="en-GB"/>
        </w:rPr>
        <w:drawing>
          <wp:anchor distT="36576" distB="36576" distL="36576" distR="36576" simplePos="0" relativeHeight="251660288" behindDoc="0" locked="0" layoutInCell="1" allowOverlap="1" wp14:anchorId="65BA00E7" wp14:editId="0769C322">
            <wp:simplePos x="0" y="0"/>
            <wp:positionH relativeFrom="column">
              <wp:posOffset>0</wp:posOffset>
            </wp:positionH>
            <wp:positionV relativeFrom="paragraph">
              <wp:posOffset>-558800</wp:posOffset>
            </wp:positionV>
            <wp:extent cx="3573780" cy="1094825"/>
            <wp:effectExtent l="0" t="0" r="7620" b="0"/>
            <wp:wrapNone/>
            <wp:docPr id="2" name="Picture 2" descr="living wel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ing well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3780" cy="1094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7CEA7DA1" wp14:editId="38B4CA83">
            <wp:simplePos x="0" y="0"/>
            <wp:positionH relativeFrom="column">
              <wp:posOffset>4384675</wp:posOffset>
            </wp:positionH>
            <wp:positionV relativeFrom="paragraph">
              <wp:posOffset>-687705</wp:posOffset>
            </wp:positionV>
            <wp:extent cx="2337062" cy="2523199"/>
            <wp:effectExtent l="342900" t="304800" r="311150" b="3155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heartsand circles.jpg"/>
                    <pic:cNvPicPr/>
                  </pic:nvPicPr>
                  <pic:blipFill>
                    <a:blip r:embed="rId9" cstate="print">
                      <a:extLst>
                        <a:ext uri="{28A0092B-C50C-407E-A947-70E740481C1C}">
                          <a14:useLocalDpi xmlns:a14="http://schemas.microsoft.com/office/drawing/2010/main" val="0"/>
                        </a:ext>
                      </a:extLst>
                    </a:blip>
                    <a:stretch>
                      <a:fillRect/>
                    </a:stretch>
                  </pic:blipFill>
                  <pic:spPr>
                    <a:xfrm rot="1099126">
                      <a:off x="0" y="0"/>
                      <a:ext cx="2337062" cy="2523199"/>
                    </a:xfrm>
                    <a:prstGeom prst="rect">
                      <a:avLst/>
                    </a:prstGeom>
                  </pic:spPr>
                </pic:pic>
              </a:graphicData>
            </a:graphic>
            <wp14:sizeRelH relativeFrom="margin">
              <wp14:pctWidth>0</wp14:pctWidth>
            </wp14:sizeRelH>
            <wp14:sizeRelV relativeFrom="margin">
              <wp14:pctHeight>0</wp14:pctHeight>
            </wp14:sizeRelV>
          </wp:anchor>
        </w:drawing>
      </w:r>
    </w:p>
    <w:p w14:paraId="672A6659" w14:textId="77777777" w:rsidR="002B041E" w:rsidRDefault="002B041E" w:rsidP="002B041E">
      <w:pPr>
        <w:tabs>
          <w:tab w:val="left" w:pos="4176"/>
        </w:tabs>
        <w:jc w:val="center"/>
        <w:rPr>
          <w:rFonts w:ascii="Arial" w:hAnsi="Arial"/>
          <w:b/>
          <w:noProof/>
          <w:color w:val="2E74B5" w:themeColor="accent1" w:themeShade="BF"/>
          <w:sz w:val="32"/>
          <w:szCs w:val="32"/>
          <w:lang w:eastAsia="en-GB"/>
        </w:rPr>
      </w:pPr>
    </w:p>
    <w:p w14:paraId="69B5FA5D" w14:textId="77777777" w:rsidR="002B041E" w:rsidRPr="002B7F28" w:rsidRDefault="002B041E" w:rsidP="002B041E">
      <w:pPr>
        <w:tabs>
          <w:tab w:val="left" w:pos="4176"/>
        </w:tabs>
        <w:rPr>
          <w:rFonts w:ascii="Arial" w:hAnsi="Arial"/>
          <w:b/>
          <w:color w:val="F18B00"/>
          <w:sz w:val="52"/>
          <w:szCs w:val="52"/>
          <w14:textOutline w14:w="9525" w14:cap="rnd" w14:cmpd="sng" w14:algn="ctr">
            <w14:solidFill>
              <w14:srgbClr w14:val="42337B"/>
            </w14:solidFill>
            <w14:prstDash w14:val="solid"/>
            <w14:bevel/>
          </w14:textOutline>
        </w:rPr>
      </w:pPr>
      <w:r w:rsidRPr="002B7F28">
        <w:rPr>
          <w:rFonts w:ascii="Arial" w:hAnsi="Arial"/>
          <w:b/>
          <w:color w:val="F18B00"/>
          <w:sz w:val="52"/>
          <w:szCs w:val="52"/>
          <w14:textOutline w14:w="9525" w14:cap="rnd" w14:cmpd="sng" w14:algn="ctr">
            <w14:solidFill>
              <w14:srgbClr w14:val="42337B"/>
            </w14:solidFill>
            <w14:prstDash w14:val="solid"/>
            <w14:bevel/>
          </w14:textOutline>
        </w:rPr>
        <w:t>Community Champions</w:t>
      </w:r>
    </w:p>
    <w:p w14:paraId="5DAB6C7B" w14:textId="77777777" w:rsidR="00F33B43" w:rsidRDefault="00F33B43" w:rsidP="002B041E">
      <w:pPr>
        <w:tabs>
          <w:tab w:val="left" w:pos="4176"/>
        </w:tabs>
        <w:rPr>
          <w:rFonts w:ascii="Arial" w:hAnsi="Arial" w:cs="Arial"/>
          <w:sz w:val="24"/>
          <w:szCs w:val="24"/>
          <w:lang w:val="en-US"/>
        </w:rPr>
      </w:pPr>
    </w:p>
    <w:p w14:paraId="08B91569" w14:textId="59D70895" w:rsidR="00A84D5C" w:rsidRDefault="00D33FE2" w:rsidP="002B041E">
      <w:pPr>
        <w:tabs>
          <w:tab w:val="left" w:pos="4176"/>
        </w:tabs>
        <w:rPr>
          <w:rFonts w:ascii="Arial" w:hAnsi="Arial" w:cs="Arial"/>
          <w:b/>
          <w:bCs/>
          <w:sz w:val="28"/>
          <w:szCs w:val="28"/>
          <w:lang w:val="en-US"/>
        </w:rPr>
      </w:pPr>
      <w:r w:rsidRPr="00A84D5C">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0473D162" wp14:editId="607DC0BC">
                <wp:simplePos x="0" y="0"/>
                <wp:positionH relativeFrom="margin">
                  <wp:posOffset>-95250</wp:posOffset>
                </wp:positionH>
                <wp:positionV relativeFrom="paragraph">
                  <wp:posOffset>298450</wp:posOffset>
                </wp:positionV>
                <wp:extent cx="5915025" cy="12763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76350"/>
                        </a:xfrm>
                        <a:prstGeom prst="rect">
                          <a:avLst/>
                        </a:prstGeom>
                        <a:solidFill>
                          <a:srgbClr val="FFFFFF"/>
                        </a:solidFill>
                        <a:ln w="9525">
                          <a:noFill/>
                          <a:miter lim="800000"/>
                          <a:headEnd/>
                          <a:tailEnd/>
                        </a:ln>
                      </wps:spPr>
                      <wps:txbx>
                        <w:txbxContent>
                          <w:p w14:paraId="74251D57" w14:textId="77777777" w:rsidR="00A84D5C" w:rsidRPr="002B041E" w:rsidRDefault="00A84D5C" w:rsidP="00A84D5C">
                            <w:pPr>
                              <w:tabs>
                                <w:tab w:val="left" w:pos="4176"/>
                              </w:tabs>
                              <w:rPr>
                                <w:rFonts w:ascii="Arial" w:hAnsi="Arial" w:cs="Arial"/>
                                <w:sz w:val="24"/>
                                <w:szCs w:val="24"/>
                                <w:lang w:val="en-US"/>
                              </w:rPr>
                            </w:pPr>
                            <w:r w:rsidRPr="002B041E">
                              <w:rPr>
                                <w:rFonts w:ascii="Arial" w:hAnsi="Arial" w:cs="Arial"/>
                                <w:sz w:val="24"/>
                                <w:szCs w:val="24"/>
                                <w:lang w:val="en-US"/>
                              </w:rPr>
                              <w:t>Community Champions are people from across Rochdale Borough who make a positive difference by helping others. They are real people, men and women of all ages and backgrounds who have the time, commitment and skills to offer support. Some have professional backgrounds and use those skills as a volunteer. Others are "expert by experience" or have developed their skills through training. Community Champions are available to help you with lots of different issues.</w:t>
                            </w:r>
                          </w:p>
                          <w:p w14:paraId="5A39BBE3" w14:textId="77777777" w:rsidR="00A84D5C" w:rsidRDefault="00A84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3D162" id="_x0000_t202" coordsize="21600,21600" o:spt="202" path="m,l,21600r21600,l21600,xe">
                <v:stroke joinstyle="miter"/>
                <v:path gradientshapeok="t" o:connecttype="rect"/>
              </v:shapetype>
              <v:shape id="Text Box 2" o:spid="_x0000_s1026" type="#_x0000_t202" style="position:absolute;margin-left:-7.5pt;margin-top:23.5pt;width:465.75pt;height:10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" stroked="f">
                <v:textbox>
                  <w:txbxContent>
                    <w:p w14:paraId="74251D57" w14:textId="77777777" w:rsidR="00A84D5C" w:rsidRPr="002B041E" w:rsidRDefault="00A84D5C" w:rsidP="00A84D5C">
                      <w:pPr>
                        <w:tabs>
                          <w:tab w:val="left" w:pos="4176"/>
                        </w:tabs>
                        <w:rPr>
                          <w:rFonts w:ascii="Arial" w:hAnsi="Arial" w:cs="Arial"/>
                          <w:sz w:val="24"/>
                          <w:szCs w:val="24"/>
                          <w:lang w:val="en-US"/>
                        </w:rPr>
                      </w:pPr>
                      <w:r w:rsidRPr="002B041E">
                        <w:rPr>
                          <w:rFonts w:ascii="Arial" w:hAnsi="Arial" w:cs="Arial"/>
                          <w:sz w:val="24"/>
                          <w:szCs w:val="24"/>
                          <w:lang w:val="en-US"/>
                        </w:rPr>
                        <w:t>Community Champions are people from across Rochdale Borough who make a positive difference by helping others. They are real people, men and women of all ages and backgrounds who have the time, commitment and skills to offer support. Some have professional backgrounds and use those skills as a volunteer. Others are "expert by experience" or have developed their skills through training. Community Champions are available to help you with lots of different issues.</w:t>
                      </w:r>
                    </w:p>
                    <w:p w14:paraId="5A39BBE3" w14:textId="77777777" w:rsidR="00A84D5C" w:rsidRDefault="00A84D5C"/>
                  </w:txbxContent>
                </v:textbox>
                <w10:wrap type="square" anchorx="margin"/>
              </v:shape>
            </w:pict>
          </mc:Fallback>
        </mc:AlternateContent>
      </w:r>
      <w:r w:rsidR="00A84D5C">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5C44AB8D" wp14:editId="024EB602">
                <wp:simplePos x="0" y="0"/>
                <wp:positionH relativeFrom="column">
                  <wp:posOffset>5819775</wp:posOffset>
                </wp:positionH>
                <wp:positionV relativeFrom="paragraph">
                  <wp:posOffset>98425</wp:posOffset>
                </wp:positionV>
                <wp:extent cx="990600" cy="2428875"/>
                <wp:effectExtent l="0" t="0" r="0" b="9525"/>
                <wp:wrapNone/>
                <wp:docPr id="3" name="Rectangle 3"/>
                <wp:cNvGraphicFramePr/>
                <a:graphic xmlns:a="http://schemas.openxmlformats.org/drawingml/2006/main">
                  <a:graphicData uri="http://schemas.microsoft.com/office/word/2010/wordprocessingShape">
                    <wps:wsp>
                      <wps:cNvSpPr/>
                      <wps:spPr>
                        <a:xfrm>
                          <a:off x="0" y="0"/>
                          <a:ext cx="990600" cy="2428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FA564" id="Rectangle 3" o:spid="_x0000_s1026" style="position:absolute;margin-left:458.25pt;margin-top:7.75pt;width:78pt;height:19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" fillcolor="white [3212]" stroked="f" strokeweight="1pt"/>
            </w:pict>
          </mc:Fallback>
        </mc:AlternateContent>
      </w:r>
      <w:r w:rsidR="002B041E" w:rsidRPr="55D16630">
        <w:rPr>
          <w:rFonts w:ascii="Arial" w:hAnsi="Arial" w:cs="Arial"/>
          <w:b/>
          <w:bCs/>
          <w:sz w:val="28"/>
          <w:szCs w:val="28"/>
          <w:lang w:val="en-US"/>
        </w:rPr>
        <w:t>The type of support available</w:t>
      </w:r>
    </w:p>
    <w:p w14:paraId="0EF8FBD4" w14:textId="77777777" w:rsidR="002B041E" w:rsidRPr="002B041E" w:rsidRDefault="002B041E" w:rsidP="002B041E">
      <w:pPr>
        <w:autoSpaceDE w:val="0"/>
        <w:autoSpaceDN w:val="0"/>
        <w:adjustRightInd w:val="0"/>
        <w:spacing w:before="100" w:after="100" w:line="240" w:lineRule="auto"/>
        <w:rPr>
          <w:rFonts w:ascii="Arial" w:hAnsi="Arial" w:cs="Arial"/>
          <w:sz w:val="24"/>
          <w:szCs w:val="24"/>
          <w:lang w:val="en-US"/>
        </w:rPr>
      </w:pPr>
      <w:r w:rsidRPr="002B041E">
        <w:rPr>
          <w:rFonts w:ascii="Arial" w:hAnsi="Arial" w:cs="Arial"/>
          <w:sz w:val="24"/>
          <w:szCs w:val="24"/>
          <w:lang w:val="en-US"/>
        </w:rPr>
        <w:t>Community Champions can help you:</w:t>
      </w:r>
    </w:p>
    <w:p w14:paraId="0922464B" w14:textId="085FE2AC" w:rsidR="002B041E" w:rsidRPr="002B041E" w:rsidRDefault="002B041E" w:rsidP="002B041E">
      <w:pPr>
        <w:numPr>
          <w:ilvl w:val="0"/>
          <w:numId w:val="1"/>
        </w:numPr>
        <w:autoSpaceDE w:val="0"/>
        <w:autoSpaceDN w:val="0"/>
        <w:adjustRightInd w:val="0"/>
        <w:spacing w:before="100" w:after="100" w:line="240" w:lineRule="auto"/>
        <w:rPr>
          <w:rFonts w:ascii="Arial" w:hAnsi="Arial" w:cs="Arial"/>
          <w:sz w:val="24"/>
          <w:szCs w:val="24"/>
          <w:lang w:val="en-US"/>
        </w:rPr>
      </w:pPr>
      <w:r w:rsidRPr="002B041E">
        <w:rPr>
          <w:rFonts w:ascii="Arial" w:hAnsi="Arial" w:cs="Arial"/>
          <w:sz w:val="24"/>
          <w:szCs w:val="24"/>
          <w:lang w:val="en-US"/>
        </w:rPr>
        <w:t xml:space="preserve">Develop your skills, including </w:t>
      </w:r>
      <w:r w:rsidR="00B71667">
        <w:rPr>
          <w:rFonts w:ascii="Arial" w:hAnsi="Arial" w:cs="Arial"/>
          <w:sz w:val="24"/>
          <w:szCs w:val="24"/>
          <w:lang w:val="en-US"/>
        </w:rPr>
        <w:t>literacy (reading and writing) and digital (I.T) support</w:t>
      </w:r>
      <w:r w:rsidRPr="002B041E">
        <w:rPr>
          <w:rFonts w:ascii="Arial" w:hAnsi="Arial" w:cs="Arial"/>
          <w:sz w:val="24"/>
          <w:szCs w:val="24"/>
          <w:lang w:val="en-US"/>
        </w:rPr>
        <w:t xml:space="preserve">. </w:t>
      </w:r>
    </w:p>
    <w:p w14:paraId="3154122B" w14:textId="2D3715FF" w:rsidR="002B041E" w:rsidRPr="002B041E" w:rsidRDefault="002B041E" w:rsidP="002B041E">
      <w:pPr>
        <w:numPr>
          <w:ilvl w:val="0"/>
          <w:numId w:val="1"/>
        </w:numPr>
        <w:autoSpaceDE w:val="0"/>
        <w:autoSpaceDN w:val="0"/>
        <w:adjustRightInd w:val="0"/>
        <w:spacing w:before="100" w:after="100" w:line="240" w:lineRule="auto"/>
        <w:rPr>
          <w:rFonts w:ascii="Arial" w:hAnsi="Arial" w:cs="Arial"/>
          <w:sz w:val="24"/>
          <w:szCs w:val="24"/>
          <w:lang w:val="en-US"/>
        </w:rPr>
      </w:pPr>
      <w:r w:rsidRPr="002B041E">
        <w:rPr>
          <w:rFonts w:ascii="Arial" w:hAnsi="Arial" w:cs="Arial"/>
          <w:sz w:val="24"/>
          <w:szCs w:val="24"/>
          <w:lang w:val="en-US"/>
        </w:rPr>
        <w:t xml:space="preserve">Get the most out of life if you're isolated or feeling </w:t>
      </w:r>
      <w:r w:rsidR="00877189">
        <w:rPr>
          <w:rFonts w:ascii="Arial" w:hAnsi="Arial" w:cs="Arial"/>
          <w:sz w:val="24"/>
          <w:szCs w:val="24"/>
          <w:lang w:val="en-US"/>
        </w:rPr>
        <w:t>lonely.</w:t>
      </w:r>
    </w:p>
    <w:p w14:paraId="17165376" w14:textId="12D6A87C" w:rsidR="002B041E" w:rsidRDefault="00B71667" w:rsidP="002B041E">
      <w:pPr>
        <w:numPr>
          <w:ilvl w:val="0"/>
          <w:numId w:val="1"/>
        </w:numPr>
        <w:autoSpaceDE w:val="0"/>
        <w:autoSpaceDN w:val="0"/>
        <w:adjustRightInd w:val="0"/>
        <w:spacing w:before="100" w:after="100" w:line="240" w:lineRule="auto"/>
        <w:rPr>
          <w:rFonts w:ascii="Arial" w:hAnsi="Arial" w:cs="Arial"/>
          <w:sz w:val="24"/>
          <w:szCs w:val="24"/>
          <w:lang w:val="en-US"/>
        </w:rPr>
      </w:pPr>
      <w:r>
        <w:rPr>
          <w:rFonts w:ascii="Arial" w:hAnsi="Arial" w:cs="Arial"/>
          <w:sz w:val="24"/>
          <w:szCs w:val="24"/>
          <w:lang w:val="en-US"/>
        </w:rPr>
        <w:t>Complete a benefit check to see what kind of benefits you may be entitled to</w:t>
      </w:r>
      <w:r w:rsidR="002B041E" w:rsidRPr="002B041E">
        <w:rPr>
          <w:rFonts w:ascii="Arial" w:hAnsi="Arial" w:cs="Arial"/>
          <w:sz w:val="24"/>
          <w:szCs w:val="24"/>
          <w:lang w:val="en-US"/>
        </w:rPr>
        <w:t xml:space="preserve">. </w:t>
      </w:r>
    </w:p>
    <w:p w14:paraId="7D5D5BA7" w14:textId="7866C8BB" w:rsidR="00B71667" w:rsidRDefault="00B71667" w:rsidP="002B041E">
      <w:pPr>
        <w:numPr>
          <w:ilvl w:val="0"/>
          <w:numId w:val="1"/>
        </w:numPr>
        <w:autoSpaceDE w:val="0"/>
        <w:autoSpaceDN w:val="0"/>
        <w:adjustRightInd w:val="0"/>
        <w:spacing w:before="100" w:after="100" w:line="240" w:lineRule="auto"/>
        <w:rPr>
          <w:rFonts w:ascii="Arial" w:hAnsi="Arial" w:cs="Arial"/>
          <w:sz w:val="24"/>
          <w:szCs w:val="24"/>
          <w:lang w:val="en-US"/>
        </w:rPr>
      </w:pPr>
      <w:r>
        <w:rPr>
          <w:rFonts w:ascii="Arial" w:hAnsi="Arial" w:cs="Arial"/>
          <w:sz w:val="24"/>
          <w:szCs w:val="24"/>
          <w:lang w:val="en-US"/>
        </w:rPr>
        <w:t xml:space="preserve">Apply for </w:t>
      </w:r>
      <w:r w:rsidR="00877189">
        <w:rPr>
          <w:rFonts w:ascii="Arial" w:hAnsi="Arial" w:cs="Arial"/>
          <w:sz w:val="24"/>
          <w:szCs w:val="24"/>
          <w:lang w:val="en-US"/>
        </w:rPr>
        <w:t>financial support</w:t>
      </w:r>
      <w:r>
        <w:rPr>
          <w:rFonts w:ascii="Arial" w:hAnsi="Arial" w:cs="Arial"/>
          <w:sz w:val="24"/>
          <w:szCs w:val="24"/>
          <w:lang w:val="en-US"/>
        </w:rPr>
        <w:t xml:space="preserve"> such as energy and/or shopping vouchers via the Household support/hardship fund,</w:t>
      </w:r>
      <w:r w:rsidR="00877189">
        <w:rPr>
          <w:rFonts w:ascii="Arial" w:hAnsi="Arial" w:cs="Arial"/>
          <w:sz w:val="24"/>
          <w:szCs w:val="24"/>
          <w:lang w:val="en-US"/>
        </w:rPr>
        <w:t xml:space="preserve"> Pension Credit,</w:t>
      </w:r>
      <w:r>
        <w:rPr>
          <w:rFonts w:ascii="Arial" w:hAnsi="Arial" w:cs="Arial"/>
          <w:sz w:val="24"/>
          <w:szCs w:val="24"/>
          <w:lang w:val="en-US"/>
        </w:rPr>
        <w:t xml:space="preserve"> Carer’s Allowance, Attendance Allowance, PIP.</w:t>
      </w:r>
    </w:p>
    <w:p w14:paraId="468DC150" w14:textId="06583E69" w:rsidR="00B71667" w:rsidRDefault="00B71667" w:rsidP="002B041E">
      <w:pPr>
        <w:numPr>
          <w:ilvl w:val="0"/>
          <w:numId w:val="1"/>
        </w:numPr>
        <w:autoSpaceDE w:val="0"/>
        <w:autoSpaceDN w:val="0"/>
        <w:adjustRightInd w:val="0"/>
        <w:spacing w:before="100" w:after="100" w:line="240" w:lineRule="auto"/>
        <w:rPr>
          <w:rFonts w:ascii="Arial" w:hAnsi="Arial" w:cs="Arial"/>
          <w:sz w:val="24"/>
          <w:szCs w:val="24"/>
          <w:lang w:val="en-US"/>
        </w:rPr>
      </w:pPr>
      <w:r>
        <w:rPr>
          <w:rFonts w:ascii="Arial" w:hAnsi="Arial" w:cs="Arial"/>
          <w:sz w:val="24"/>
          <w:szCs w:val="24"/>
          <w:lang w:val="en-US"/>
        </w:rPr>
        <w:t>Apply for forms such as a bus pass or blue badge application.</w:t>
      </w:r>
    </w:p>
    <w:p w14:paraId="6DAA2CC3" w14:textId="757B82D6" w:rsidR="00F8719E" w:rsidRPr="00877189" w:rsidRDefault="009E32A8" w:rsidP="00877189">
      <w:pPr>
        <w:numPr>
          <w:ilvl w:val="0"/>
          <w:numId w:val="1"/>
        </w:numPr>
        <w:autoSpaceDE w:val="0"/>
        <w:autoSpaceDN w:val="0"/>
        <w:adjustRightInd w:val="0"/>
        <w:spacing w:before="100" w:after="100" w:line="240" w:lineRule="auto"/>
        <w:rPr>
          <w:rFonts w:ascii="Arial" w:hAnsi="Arial" w:cs="Arial"/>
          <w:sz w:val="24"/>
          <w:szCs w:val="24"/>
          <w:lang w:val="en-US"/>
        </w:rPr>
      </w:pPr>
      <w:r>
        <w:rPr>
          <w:rFonts w:ascii="Arial" w:hAnsi="Arial" w:cs="Arial"/>
          <w:sz w:val="24"/>
          <w:szCs w:val="24"/>
          <w:lang w:val="en-US"/>
        </w:rPr>
        <w:t>Feel welcome at a number of groups such as Arts and Craft, Chatty Café’s, Living Well Walks, Fibromyalgia and Chronic Pain, Bilingual Story Time, Therapeutic Thursdays, Friendship Groups</w:t>
      </w:r>
      <w:r w:rsidR="00F8719E">
        <w:rPr>
          <w:rFonts w:ascii="Arial" w:hAnsi="Arial" w:cs="Arial"/>
          <w:sz w:val="24"/>
          <w:szCs w:val="24"/>
          <w:lang w:val="en-US"/>
        </w:rPr>
        <w:t xml:space="preserve"> and </w:t>
      </w:r>
      <w:r>
        <w:rPr>
          <w:rFonts w:ascii="Arial" w:hAnsi="Arial" w:cs="Arial"/>
          <w:sz w:val="24"/>
          <w:szCs w:val="24"/>
          <w:lang w:val="en-US"/>
        </w:rPr>
        <w:t>Women’s Group</w:t>
      </w:r>
      <w:r w:rsidR="00F8719E">
        <w:rPr>
          <w:rFonts w:ascii="Arial" w:hAnsi="Arial" w:cs="Arial"/>
          <w:sz w:val="24"/>
          <w:szCs w:val="24"/>
          <w:lang w:val="en-US"/>
        </w:rPr>
        <w:t>.</w:t>
      </w:r>
    </w:p>
    <w:p w14:paraId="0D0B940D" w14:textId="77777777" w:rsidR="002B041E" w:rsidRDefault="002B041E" w:rsidP="002B041E">
      <w:pPr>
        <w:autoSpaceDE w:val="0"/>
        <w:autoSpaceDN w:val="0"/>
        <w:adjustRightInd w:val="0"/>
        <w:spacing w:before="100" w:after="100" w:line="240" w:lineRule="auto"/>
        <w:rPr>
          <w:rFonts w:ascii="Arial" w:hAnsi="Arial" w:cs="Arial"/>
          <w:sz w:val="24"/>
          <w:szCs w:val="24"/>
          <w:lang w:val="en-US"/>
        </w:rPr>
      </w:pPr>
    </w:p>
    <w:p w14:paraId="698CB725" w14:textId="77777777" w:rsidR="002B041E" w:rsidRPr="002B041E" w:rsidRDefault="002B041E" w:rsidP="002B041E">
      <w:pPr>
        <w:keepNext/>
        <w:autoSpaceDE w:val="0"/>
        <w:autoSpaceDN w:val="0"/>
        <w:adjustRightInd w:val="0"/>
        <w:spacing w:before="100" w:after="100" w:line="240" w:lineRule="auto"/>
        <w:outlineLvl w:val="3"/>
        <w:rPr>
          <w:rFonts w:ascii="Arial" w:hAnsi="Arial" w:cs="Arial"/>
          <w:b/>
          <w:bCs/>
          <w:sz w:val="28"/>
          <w:szCs w:val="28"/>
          <w:lang w:val="en-US"/>
        </w:rPr>
      </w:pPr>
      <w:r w:rsidRPr="002B041E">
        <w:rPr>
          <w:rFonts w:ascii="Arial" w:hAnsi="Arial" w:cs="Arial"/>
          <w:b/>
          <w:bCs/>
          <w:sz w:val="28"/>
          <w:szCs w:val="28"/>
          <w:lang w:val="en-US"/>
        </w:rPr>
        <w:t>Getting help</w:t>
      </w:r>
    </w:p>
    <w:p w14:paraId="1F9C3622" w14:textId="4BA52039" w:rsidR="002B041E" w:rsidRDefault="002B041E" w:rsidP="002B041E">
      <w:pPr>
        <w:autoSpaceDE w:val="0"/>
        <w:autoSpaceDN w:val="0"/>
        <w:adjustRightInd w:val="0"/>
        <w:spacing w:before="100" w:after="100" w:line="240" w:lineRule="auto"/>
        <w:rPr>
          <w:rFonts w:ascii="Arial" w:hAnsi="Arial" w:cs="Arial"/>
          <w:sz w:val="24"/>
          <w:szCs w:val="24"/>
          <w:lang w:val="en-US"/>
        </w:rPr>
      </w:pPr>
      <w:r w:rsidRPr="002B041E">
        <w:rPr>
          <w:rFonts w:ascii="Arial" w:hAnsi="Arial" w:cs="Arial"/>
          <w:sz w:val="24"/>
          <w:szCs w:val="24"/>
          <w:lang w:val="en-US"/>
        </w:rPr>
        <w:t>We'll ask you for some basic details about what you need so we can work out the right type of support for you. If you want to go ahead with the support, we'll arrange for you to meet a Community Champion in a place that's convenient and safe</w:t>
      </w:r>
      <w:r w:rsidR="00B71667">
        <w:rPr>
          <w:rFonts w:ascii="Arial" w:hAnsi="Arial" w:cs="Arial"/>
          <w:sz w:val="24"/>
          <w:szCs w:val="24"/>
          <w:lang w:val="en-US"/>
        </w:rPr>
        <w:t>, such as a local Library or Community Centre, should the support require a face to face appointment, or a phone appointment if meeting face to face is not necessary</w:t>
      </w:r>
      <w:r w:rsidRPr="002B041E">
        <w:rPr>
          <w:rFonts w:ascii="Arial" w:hAnsi="Arial" w:cs="Arial"/>
          <w:sz w:val="24"/>
          <w:szCs w:val="24"/>
          <w:lang w:val="en-US"/>
        </w:rPr>
        <w:t>.</w:t>
      </w:r>
      <w:r w:rsidR="00B71667">
        <w:rPr>
          <w:rFonts w:ascii="Arial" w:hAnsi="Arial" w:cs="Arial"/>
          <w:sz w:val="24"/>
          <w:szCs w:val="24"/>
          <w:lang w:val="en-US"/>
        </w:rPr>
        <w:t xml:space="preserve">  </w:t>
      </w:r>
    </w:p>
    <w:p w14:paraId="5446A5A2" w14:textId="77777777" w:rsidR="00B71667" w:rsidRDefault="00B71667" w:rsidP="002B041E">
      <w:pPr>
        <w:autoSpaceDE w:val="0"/>
        <w:autoSpaceDN w:val="0"/>
        <w:adjustRightInd w:val="0"/>
        <w:spacing w:before="100" w:after="100" w:line="240" w:lineRule="auto"/>
        <w:rPr>
          <w:rFonts w:ascii="Arial" w:hAnsi="Arial" w:cs="Arial"/>
          <w:sz w:val="24"/>
          <w:szCs w:val="24"/>
          <w:lang w:val="en-US"/>
        </w:rPr>
      </w:pPr>
    </w:p>
    <w:p w14:paraId="68A3E55C" w14:textId="2BEC3DC1" w:rsidR="00B71667" w:rsidRPr="00B71667" w:rsidRDefault="00B71667" w:rsidP="002B041E">
      <w:pPr>
        <w:autoSpaceDE w:val="0"/>
        <w:autoSpaceDN w:val="0"/>
        <w:adjustRightInd w:val="0"/>
        <w:spacing w:before="100" w:after="100" w:line="240" w:lineRule="auto"/>
        <w:rPr>
          <w:rFonts w:ascii="Arial" w:hAnsi="Arial" w:cs="Arial"/>
          <w:b/>
          <w:bCs/>
          <w:sz w:val="28"/>
          <w:szCs w:val="28"/>
          <w:lang w:val="en-US"/>
        </w:rPr>
      </w:pPr>
      <w:r w:rsidRPr="00B71667">
        <w:rPr>
          <w:rFonts w:ascii="Arial" w:hAnsi="Arial" w:cs="Arial"/>
          <w:b/>
          <w:bCs/>
          <w:sz w:val="28"/>
          <w:szCs w:val="28"/>
          <w:lang w:val="en-US"/>
        </w:rPr>
        <w:t>Availability</w:t>
      </w:r>
    </w:p>
    <w:p w14:paraId="140FC49A" w14:textId="2EF3CC06" w:rsidR="00B71667" w:rsidRDefault="00B71667" w:rsidP="002B041E">
      <w:pPr>
        <w:autoSpaceDE w:val="0"/>
        <w:autoSpaceDN w:val="0"/>
        <w:adjustRightInd w:val="0"/>
        <w:spacing w:before="100" w:after="100" w:line="240" w:lineRule="auto"/>
        <w:rPr>
          <w:rFonts w:ascii="Arial" w:hAnsi="Arial" w:cs="Arial"/>
          <w:sz w:val="24"/>
          <w:szCs w:val="24"/>
          <w:lang w:val="en-US"/>
        </w:rPr>
      </w:pPr>
      <w:r>
        <w:rPr>
          <w:rFonts w:ascii="Arial" w:hAnsi="Arial" w:cs="Arial"/>
          <w:sz w:val="24"/>
          <w:szCs w:val="24"/>
          <w:lang w:val="en-US"/>
        </w:rPr>
        <w:t xml:space="preserve">Please note that support does also depend on the availability of our Community Champions.  If </w:t>
      </w:r>
      <w:r w:rsidR="009E32A8">
        <w:rPr>
          <w:rFonts w:ascii="Arial" w:hAnsi="Arial" w:cs="Arial"/>
          <w:sz w:val="24"/>
          <w:szCs w:val="24"/>
          <w:lang w:val="en-US"/>
        </w:rPr>
        <w:t xml:space="preserve">there aren’t any Community Champions available upon the request for support, Living Well will signpost you to other </w:t>
      </w:r>
      <w:r w:rsidR="00877189">
        <w:rPr>
          <w:rFonts w:ascii="Arial" w:hAnsi="Arial" w:cs="Arial"/>
          <w:sz w:val="24"/>
          <w:szCs w:val="24"/>
          <w:lang w:val="en-US"/>
        </w:rPr>
        <w:t>o</w:t>
      </w:r>
      <w:r w:rsidR="009E32A8">
        <w:rPr>
          <w:rFonts w:ascii="Arial" w:hAnsi="Arial" w:cs="Arial"/>
          <w:sz w:val="24"/>
          <w:szCs w:val="24"/>
          <w:lang w:val="en-US"/>
        </w:rPr>
        <w:t xml:space="preserve">rganisations such as Citizen’s Advice. </w:t>
      </w:r>
    </w:p>
    <w:p w14:paraId="6C7A1F62" w14:textId="77777777" w:rsidR="002B041E" w:rsidRPr="002B041E" w:rsidRDefault="002B041E" w:rsidP="002B041E">
      <w:pPr>
        <w:keepNext/>
        <w:autoSpaceDE w:val="0"/>
        <w:autoSpaceDN w:val="0"/>
        <w:adjustRightInd w:val="0"/>
        <w:spacing w:before="100" w:after="100" w:line="240" w:lineRule="auto"/>
        <w:outlineLvl w:val="3"/>
        <w:rPr>
          <w:rFonts w:ascii="Arial" w:hAnsi="Arial" w:cs="Arial"/>
          <w:b/>
          <w:bCs/>
          <w:sz w:val="28"/>
          <w:szCs w:val="28"/>
          <w:lang w:val="en-US"/>
        </w:rPr>
      </w:pPr>
      <w:r w:rsidRPr="002B041E">
        <w:rPr>
          <w:rFonts w:ascii="Arial" w:hAnsi="Arial" w:cs="Arial"/>
          <w:b/>
          <w:bCs/>
          <w:sz w:val="28"/>
          <w:szCs w:val="28"/>
          <w:lang w:val="en-US"/>
        </w:rPr>
        <w:lastRenderedPageBreak/>
        <w:t>Become a Community Champion</w:t>
      </w:r>
    </w:p>
    <w:p w14:paraId="4A9D285B" w14:textId="79819849" w:rsidR="002B041E" w:rsidRDefault="002B041E" w:rsidP="002B041E">
      <w:pPr>
        <w:autoSpaceDE w:val="0"/>
        <w:autoSpaceDN w:val="0"/>
        <w:adjustRightInd w:val="0"/>
        <w:spacing w:before="100" w:after="100" w:line="240" w:lineRule="auto"/>
        <w:rPr>
          <w:rFonts w:ascii="Arial" w:hAnsi="Arial" w:cs="Arial"/>
          <w:sz w:val="24"/>
          <w:szCs w:val="24"/>
          <w:lang w:val="en-US"/>
        </w:rPr>
      </w:pPr>
      <w:r w:rsidRPr="002B041E">
        <w:rPr>
          <w:rFonts w:ascii="Arial" w:hAnsi="Arial" w:cs="Arial"/>
          <w:sz w:val="24"/>
          <w:szCs w:val="24"/>
          <w:lang w:val="en-US"/>
        </w:rPr>
        <w:t>If you're interested in becoming a Community Champion, contact us so we can discuss you</w:t>
      </w:r>
      <w:r w:rsidR="00527972">
        <w:rPr>
          <w:rFonts w:ascii="Arial" w:hAnsi="Arial" w:cs="Arial"/>
          <w:sz w:val="24"/>
          <w:szCs w:val="24"/>
          <w:lang w:val="en-US"/>
        </w:rPr>
        <w:t>r interests and roles availbale</w:t>
      </w:r>
      <w:r w:rsidRPr="002B041E">
        <w:rPr>
          <w:rFonts w:ascii="Arial" w:hAnsi="Arial" w:cs="Arial"/>
          <w:sz w:val="24"/>
          <w:szCs w:val="24"/>
          <w:lang w:val="en-US"/>
        </w:rPr>
        <w:t xml:space="preserve">. </w:t>
      </w:r>
      <w:r w:rsidR="00527972">
        <w:rPr>
          <w:rFonts w:ascii="Arial" w:hAnsi="Arial" w:cs="Arial"/>
          <w:sz w:val="24"/>
          <w:szCs w:val="24"/>
          <w:lang w:val="en-US"/>
        </w:rPr>
        <w:t>After this discussion, if you want to proceed, w</w:t>
      </w:r>
      <w:r w:rsidRPr="002B041E">
        <w:rPr>
          <w:rFonts w:ascii="Arial" w:hAnsi="Arial" w:cs="Arial"/>
          <w:sz w:val="24"/>
          <w:szCs w:val="24"/>
          <w:lang w:val="en-US"/>
        </w:rPr>
        <w:t xml:space="preserve">e'll contact you to invite you to an </w:t>
      </w:r>
      <w:r w:rsidR="009E32A8">
        <w:rPr>
          <w:rFonts w:ascii="Arial" w:hAnsi="Arial" w:cs="Arial"/>
          <w:sz w:val="24"/>
          <w:szCs w:val="24"/>
          <w:lang w:val="en-US"/>
        </w:rPr>
        <w:t>Induction,</w:t>
      </w:r>
      <w:r w:rsidRPr="002B041E">
        <w:rPr>
          <w:rFonts w:ascii="Arial" w:hAnsi="Arial" w:cs="Arial"/>
          <w:sz w:val="24"/>
          <w:szCs w:val="24"/>
          <w:lang w:val="en-US"/>
        </w:rPr>
        <w:t xml:space="preserve"> so </w:t>
      </w:r>
      <w:r w:rsidR="009E32A8">
        <w:rPr>
          <w:rFonts w:ascii="Arial" w:hAnsi="Arial" w:cs="Arial"/>
          <w:sz w:val="24"/>
          <w:szCs w:val="24"/>
          <w:lang w:val="en-US"/>
        </w:rPr>
        <w:t xml:space="preserve">that </w:t>
      </w:r>
      <w:r w:rsidRPr="002B041E">
        <w:rPr>
          <w:rFonts w:ascii="Arial" w:hAnsi="Arial" w:cs="Arial"/>
          <w:sz w:val="24"/>
          <w:szCs w:val="24"/>
          <w:lang w:val="en-US"/>
        </w:rPr>
        <w:t>you can get more information</w:t>
      </w:r>
      <w:r w:rsidR="009E32A8">
        <w:rPr>
          <w:rFonts w:ascii="Arial" w:hAnsi="Arial" w:cs="Arial"/>
          <w:sz w:val="24"/>
          <w:szCs w:val="24"/>
          <w:lang w:val="en-US"/>
        </w:rPr>
        <w:t xml:space="preserve"> and complete the necessary training and documentation required to become a volunteer</w:t>
      </w:r>
      <w:r w:rsidRPr="002B041E">
        <w:rPr>
          <w:rFonts w:ascii="Arial" w:hAnsi="Arial" w:cs="Arial"/>
          <w:sz w:val="24"/>
          <w:szCs w:val="24"/>
          <w:lang w:val="en-US"/>
        </w:rPr>
        <w:t>. Most champions get a lot from their role and report that it helps to keep them well</w:t>
      </w:r>
      <w:r w:rsidR="009E32A8">
        <w:rPr>
          <w:rFonts w:ascii="Arial" w:hAnsi="Arial" w:cs="Arial"/>
          <w:sz w:val="24"/>
          <w:szCs w:val="24"/>
          <w:lang w:val="en-US"/>
        </w:rPr>
        <w:t>,</w:t>
      </w:r>
      <w:r w:rsidRPr="002B041E">
        <w:rPr>
          <w:rFonts w:ascii="Arial" w:hAnsi="Arial" w:cs="Arial"/>
          <w:sz w:val="24"/>
          <w:szCs w:val="24"/>
          <w:lang w:val="en-US"/>
        </w:rPr>
        <w:t xml:space="preserve"> is a chance to master their skills</w:t>
      </w:r>
      <w:r w:rsidR="009E32A8">
        <w:rPr>
          <w:rFonts w:ascii="Arial" w:hAnsi="Arial" w:cs="Arial"/>
          <w:sz w:val="24"/>
          <w:szCs w:val="24"/>
          <w:lang w:val="en-US"/>
        </w:rPr>
        <w:t xml:space="preserve"> and support those who access the service</w:t>
      </w:r>
      <w:r w:rsidRPr="002B041E">
        <w:rPr>
          <w:rFonts w:ascii="Arial" w:hAnsi="Arial" w:cs="Arial"/>
          <w:sz w:val="24"/>
          <w:szCs w:val="24"/>
          <w:lang w:val="en-US"/>
        </w:rPr>
        <w:t>.</w:t>
      </w:r>
    </w:p>
    <w:p w14:paraId="60061E4C" w14:textId="77777777" w:rsidR="002B041E" w:rsidRPr="002B041E" w:rsidRDefault="002B041E" w:rsidP="002B041E">
      <w:pPr>
        <w:autoSpaceDE w:val="0"/>
        <w:autoSpaceDN w:val="0"/>
        <w:adjustRightInd w:val="0"/>
        <w:spacing w:before="100" w:after="100" w:line="240" w:lineRule="auto"/>
        <w:rPr>
          <w:rFonts w:ascii="Arial" w:hAnsi="Arial" w:cs="Arial"/>
          <w:sz w:val="24"/>
          <w:szCs w:val="24"/>
          <w:lang w:val="en-US"/>
        </w:rPr>
      </w:pPr>
    </w:p>
    <w:p w14:paraId="2B4212C7" w14:textId="77777777" w:rsidR="002B041E" w:rsidRPr="002B041E" w:rsidRDefault="002B041E" w:rsidP="002B041E">
      <w:pPr>
        <w:keepNext/>
        <w:autoSpaceDE w:val="0"/>
        <w:autoSpaceDN w:val="0"/>
        <w:adjustRightInd w:val="0"/>
        <w:spacing w:before="100" w:after="100" w:line="240" w:lineRule="auto"/>
        <w:outlineLvl w:val="3"/>
        <w:rPr>
          <w:rFonts w:ascii="Arial" w:hAnsi="Arial" w:cs="Arial"/>
          <w:b/>
          <w:bCs/>
          <w:sz w:val="28"/>
          <w:szCs w:val="28"/>
          <w:lang w:val="en-US"/>
        </w:rPr>
      </w:pPr>
      <w:r w:rsidRPr="002B041E">
        <w:rPr>
          <w:rFonts w:ascii="Arial" w:hAnsi="Arial" w:cs="Arial"/>
          <w:b/>
          <w:bCs/>
          <w:sz w:val="28"/>
          <w:szCs w:val="28"/>
          <w:lang w:val="en-US"/>
        </w:rPr>
        <w:t>How the project works​</w:t>
      </w:r>
    </w:p>
    <w:p w14:paraId="2B63CAA2" w14:textId="78D766D7" w:rsidR="002B041E" w:rsidRPr="002B041E" w:rsidRDefault="002B041E" w:rsidP="002B041E">
      <w:pPr>
        <w:autoSpaceDE w:val="0"/>
        <w:autoSpaceDN w:val="0"/>
        <w:adjustRightInd w:val="0"/>
        <w:spacing w:before="100" w:after="100" w:line="240" w:lineRule="auto"/>
        <w:rPr>
          <w:rFonts w:ascii="Arial" w:hAnsi="Arial" w:cs="Arial"/>
          <w:sz w:val="24"/>
          <w:szCs w:val="24"/>
          <w:lang w:val="en-US"/>
        </w:rPr>
      </w:pPr>
      <w:r w:rsidRPr="002B041E">
        <w:rPr>
          <w:rFonts w:ascii="Arial" w:hAnsi="Arial" w:cs="Arial"/>
          <w:sz w:val="24"/>
          <w:szCs w:val="24"/>
          <w:lang w:val="en-US"/>
        </w:rPr>
        <w:t xml:space="preserve">It's important that Community Champions work alongside services to provide support to the people. They are not constrained by targets or </w:t>
      </w:r>
      <w:r w:rsidR="00877189" w:rsidRPr="002B041E">
        <w:rPr>
          <w:rFonts w:ascii="Arial" w:hAnsi="Arial" w:cs="Arial"/>
          <w:sz w:val="24"/>
          <w:szCs w:val="24"/>
          <w:lang w:val="en-US"/>
        </w:rPr>
        <w:t>budgets but</w:t>
      </w:r>
      <w:r w:rsidRPr="002B041E">
        <w:rPr>
          <w:rFonts w:ascii="Arial" w:hAnsi="Arial" w:cs="Arial"/>
          <w:sz w:val="24"/>
          <w:szCs w:val="24"/>
          <w:lang w:val="en-US"/>
        </w:rPr>
        <w:t xml:space="preserve"> can get on with helping people. They do not replace any service that should already be available. The aim of the project is to make life better for people and usually this means working co-operatively with others.</w:t>
      </w:r>
    </w:p>
    <w:p w14:paraId="7AAE8B81" w14:textId="3132E9E3" w:rsidR="002B041E" w:rsidRPr="002B041E" w:rsidRDefault="002B041E" w:rsidP="002B041E">
      <w:pPr>
        <w:autoSpaceDE w:val="0"/>
        <w:autoSpaceDN w:val="0"/>
        <w:adjustRightInd w:val="0"/>
        <w:spacing w:before="100" w:after="100" w:line="240" w:lineRule="auto"/>
        <w:rPr>
          <w:rFonts w:ascii="Arial" w:hAnsi="Arial" w:cs="Arial"/>
          <w:sz w:val="24"/>
          <w:szCs w:val="24"/>
          <w:lang w:val="en-US"/>
        </w:rPr>
      </w:pPr>
      <w:r w:rsidRPr="002B041E">
        <w:rPr>
          <w:rFonts w:ascii="Arial" w:hAnsi="Arial" w:cs="Arial"/>
          <w:sz w:val="24"/>
          <w:szCs w:val="24"/>
          <w:lang w:val="en-US"/>
        </w:rPr>
        <w:t xml:space="preserve">We find new champions, provide support and match them up with people who need their help. The team coordinate the service and sort resources including training, finding rooms and making sure that </w:t>
      </w:r>
      <w:r w:rsidR="009E32A8">
        <w:rPr>
          <w:rFonts w:ascii="Arial" w:hAnsi="Arial" w:cs="Arial"/>
          <w:sz w:val="24"/>
          <w:szCs w:val="24"/>
          <w:lang w:val="en-US"/>
        </w:rPr>
        <w:t>C</w:t>
      </w:r>
      <w:r w:rsidRPr="002B041E">
        <w:rPr>
          <w:rFonts w:ascii="Arial" w:hAnsi="Arial" w:cs="Arial"/>
          <w:sz w:val="24"/>
          <w:szCs w:val="24"/>
          <w:lang w:val="en-US"/>
        </w:rPr>
        <w:t>hampions' expenses are covered.</w:t>
      </w:r>
    </w:p>
    <w:p w14:paraId="46104286" w14:textId="7AF1FCF5" w:rsidR="002B041E" w:rsidRPr="002B041E" w:rsidRDefault="002B041E" w:rsidP="002B041E">
      <w:pPr>
        <w:autoSpaceDE w:val="0"/>
        <w:autoSpaceDN w:val="0"/>
        <w:adjustRightInd w:val="0"/>
        <w:spacing w:before="100" w:after="100" w:line="240" w:lineRule="auto"/>
        <w:rPr>
          <w:rFonts w:ascii="Arial" w:hAnsi="Arial" w:cs="Arial"/>
          <w:sz w:val="24"/>
          <w:szCs w:val="24"/>
          <w:lang w:val="en-US"/>
        </w:rPr>
      </w:pPr>
      <w:r w:rsidRPr="002B041E">
        <w:rPr>
          <w:rFonts w:ascii="Arial" w:hAnsi="Arial" w:cs="Arial"/>
          <w:sz w:val="24"/>
          <w:szCs w:val="24"/>
          <w:lang w:val="en-US"/>
        </w:rPr>
        <w:t xml:space="preserve">The </w:t>
      </w:r>
      <w:r w:rsidR="009E32A8">
        <w:rPr>
          <w:rFonts w:ascii="Arial" w:hAnsi="Arial" w:cs="Arial"/>
          <w:sz w:val="24"/>
          <w:szCs w:val="24"/>
          <w:lang w:val="en-US"/>
        </w:rPr>
        <w:t>C</w:t>
      </w:r>
      <w:r w:rsidRPr="002B041E">
        <w:rPr>
          <w:rFonts w:ascii="Arial" w:hAnsi="Arial" w:cs="Arial"/>
          <w:sz w:val="24"/>
          <w:szCs w:val="24"/>
          <w:lang w:val="en-US"/>
        </w:rPr>
        <w:t>hampions lead the project. They decide what they will do, how and where and they ask for changes to be made to enable them to do that. The team then make the arrangements, usually in partnership with other services.</w:t>
      </w:r>
    </w:p>
    <w:p w14:paraId="696285FC" w14:textId="0E441263" w:rsidR="002B041E" w:rsidRDefault="002B041E" w:rsidP="002B041E">
      <w:pPr>
        <w:autoSpaceDE w:val="0"/>
        <w:autoSpaceDN w:val="0"/>
        <w:adjustRightInd w:val="0"/>
        <w:spacing w:before="100" w:after="100" w:line="240" w:lineRule="auto"/>
        <w:rPr>
          <w:rFonts w:ascii="Arial" w:hAnsi="Arial" w:cs="Arial"/>
          <w:sz w:val="24"/>
          <w:szCs w:val="24"/>
          <w:lang w:val="en-US"/>
        </w:rPr>
      </w:pPr>
      <w:r w:rsidRPr="002B041E">
        <w:rPr>
          <w:rFonts w:ascii="Arial" w:hAnsi="Arial" w:cs="Arial"/>
          <w:sz w:val="24"/>
          <w:szCs w:val="24"/>
          <w:lang w:val="en-US"/>
        </w:rPr>
        <w:t xml:space="preserve">Champions meet regularly with each other and with partners and also keep in touch with each other in their </w:t>
      </w:r>
      <w:r w:rsidR="00527972">
        <w:rPr>
          <w:rFonts w:ascii="Arial" w:hAnsi="Arial" w:cs="Arial"/>
          <w:sz w:val="24"/>
          <w:szCs w:val="24"/>
          <w:lang w:val="en-US"/>
        </w:rPr>
        <w:t xml:space="preserve">communities. </w:t>
      </w:r>
    </w:p>
    <w:p w14:paraId="44EAFD9C" w14:textId="77777777" w:rsidR="002B041E" w:rsidRPr="002B041E" w:rsidRDefault="002B041E" w:rsidP="002B041E">
      <w:pPr>
        <w:autoSpaceDE w:val="0"/>
        <w:autoSpaceDN w:val="0"/>
        <w:adjustRightInd w:val="0"/>
        <w:spacing w:before="100" w:after="100" w:line="240" w:lineRule="auto"/>
        <w:rPr>
          <w:rFonts w:ascii="Arial" w:hAnsi="Arial" w:cs="Arial"/>
          <w:sz w:val="24"/>
          <w:szCs w:val="24"/>
          <w:lang w:val="en-US"/>
        </w:rPr>
      </w:pPr>
    </w:p>
    <w:p w14:paraId="68A2616B" w14:textId="77777777" w:rsidR="002B041E" w:rsidRPr="002B041E" w:rsidRDefault="002B041E" w:rsidP="002B041E">
      <w:pPr>
        <w:keepNext/>
        <w:autoSpaceDE w:val="0"/>
        <w:autoSpaceDN w:val="0"/>
        <w:adjustRightInd w:val="0"/>
        <w:spacing w:before="100" w:after="100" w:line="240" w:lineRule="auto"/>
        <w:outlineLvl w:val="3"/>
        <w:rPr>
          <w:rFonts w:ascii="Arial" w:hAnsi="Arial" w:cs="Arial"/>
          <w:b/>
          <w:bCs/>
          <w:sz w:val="28"/>
          <w:szCs w:val="28"/>
          <w:lang w:val="en-US"/>
        </w:rPr>
      </w:pPr>
      <w:r w:rsidRPr="002B041E">
        <w:rPr>
          <w:rFonts w:ascii="Arial" w:hAnsi="Arial" w:cs="Arial"/>
          <w:b/>
          <w:bCs/>
          <w:sz w:val="28"/>
          <w:szCs w:val="28"/>
          <w:lang w:val="en-US"/>
        </w:rPr>
        <w:t>Contact us</w:t>
      </w:r>
    </w:p>
    <w:p w14:paraId="4175DC81" w14:textId="77777777" w:rsidR="009D4E88" w:rsidRDefault="009D4E88" w:rsidP="002B041E">
      <w:pPr>
        <w:autoSpaceDE w:val="0"/>
        <w:autoSpaceDN w:val="0"/>
        <w:adjustRightInd w:val="0"/>
        <w:spacing w:before="100" w:after="100" w:line="240" w:lineRule="auto"/>
        <w:rPr>
          <w:rFonts w:ascii="Arial" w:hAnsi="Arial" w:cs="Arial"/>
          <w:sz w:val="24"/>
          <w:szCs w:val="24"/>
          <w:lang w:val="en-US"/>
        </w:rPr>
      </w:pPr>
      <w:r>
        <w:rPr>
          <w:rFonts w:ascii="Arial" w:hAnsi="Arial" w:cs="Arial"/>
          <w:sz w:val="24"/>
          <w:szCs w:val="24"/>
          <w:lang w:val="en-US"/>
        </w:rPr>
        <w:t>If</w:t>
      </w:r>
      <w:r w:rsidR="002B041E" w:rsidRPr="002B041E">
        <w:rPr>
          <w:rFonts w:ascii="Arial" w:hAnsi="Arial" w:cs="Arial"/>
          <w:sz w:val="24"/>
          <w:szCs w:val="24"/>
          <w:lang w:val="en-US"/>
        </w:rPr>
        <w:t xml:space="preserve"> you'd like</w:t>
      </w:r>
      <w:r>
        <w:rPr>
          <w:rFonts w:ascii="Arial" w:hAnsi="Arial" w:cs="Arial"/>
          <w:sz w:val="24"/>
          <w:szCs w:val="24"/>
          <w:lang w:val="en-US"/>
        </w:rPr>
        <w:t xml:space="preserve"> </w:t>
      </w:r>
      <w:r w:rsidR="002B041E" w:rsidRPr="002B041E">
        <w:rPr>
          <w:rFonts w:ascii="Arial" w:hAnsi="Arial" w:cs="Arial"/>
          <w:sz w:val="24"/>
          <w:szCs w:val="24"/>
          <w:lang w:val="en-US"/>
        </w:rPr>
        <w:t>​help from a Community Champion, or if you'd like to become one</w:t>
      </w:r>
      <w:r>
        <w:rPr>
          <w:rFonts w:ascii="Arial" w:hAnsi="Arial" w:cs="Arial"/>
          <w:sz w:val="24"/>
          <w:szCs w:val="24"/>
          <w:lang w:val="en-US"/>
        </w:rPr>
        <w:t>, please get in touch with us on the number below</w:t>
      </w:r>
      <w:r w:rsidR="002B041E" w:rsidRPr="002B041E">
        <w:rPr>
          <w:rFonts w:ascii="Arial" w:hAnsi="Arial" w:cs="Arial"/>
          <w:sz w:val="24"/>
          <w:szCs w:val="24"/>
          <w:lang w:val="en-US"/>
        </w:rPr>
        <w:t>.</w:t>
      </w:r>
    </w:p>
    <w:p w14:paraId="7D16EB81" w14:textId="77777777" w:rsidR="00527972" w:rsidRDefault="00527972" w:rsidP="002B041E">
      <w:pPr>
        <w:autoSpaceDE w:val="0"/>
        <w:autoSpaceDN w:val="0"/>
        <w:adjustRightInd w:val="0"/>
        <w:spacing w:before="100" w:after="100" w:line="240" w:lineRule="auto"/>
        <w:rPr>
          <w:rFonts w:ascii="Arial" w:hAnsi="Arial" w:cs="Arial"/>
          <w:sz w:val="24"/>
          <w:szCs w:val="24"/>
          <w:lang w:val="en-US"/>
        </w:rPr>
      </w:pPr>
    </w:p>
    <w:p w14:paraId="5010A344" w14:textId="29543FBF" w:rsidR="00F8719E" w:rsidRDefault="002B041E" w:rsidP="00F8719E">
      <w:pPr>
        <w:autoSpaceDE w:val="0"/>
        <w:autoSpaceDN w:val="0"/>
        <w:adjustRightInd w:val="0"/>
        <w:spacing w:before="100" w:after="100" w:line="240" w:lineRule="auto"/>
        <w:rPr>
          <w:rFonts w:ascii="Arial" w:hAnsi="Arial" w:cs="Arial"/>
          <w:sz w:val="24"/>
          <w:szCs w:val="24"/>
          <w:lang w:val="en-US"/>
        </w:rPr>
      </w:pPr>
      <w:r w:rsidRPr="002B041E">
        <w:rPr>
          <w:rFonts w:ascii="Arial" w:hAnsi="Arial" w:cs="Arial"/>
          <w:sz w:val="24"/>
          <w:szCs w:val="24"/>
          <w:lang w:val="en-US"/>
        </w:rPr>
        <w:t>If you're contacting us on behalf of someone else, that's fine, just make sure you get the person's permission first.​</w:t>
      </w:r>
    </w:p>
    <w:p w14:paraId="39264AB8" w14:textId="77777777" w:rsidR="00527972" w:rsidRDefault="00527972" w:rsidP="00F8719E">
      <w:pPr>
        <w:autoSpaceDE w:val="0"/>
        <w:autoSpaceDN w:val="0"/>
        <w:adjustRightInd w:val="0"/>
        <w:spacing w:before="100" w:after="100" w:line="240" w:lineRule="auto"/>
        <w:rPr>
          <w:rFonts w:ascii="Arial" w:hAnsi="Arial" w:cs="Arial"/>
          <w:sz w:val="24"/>
          <w:szCs w:val="24"/>
          <w:lang w:val="en-US"/>
        </w:rPr>
      </w:pPr>
    </w:p>
    <w:p w14:paraId="6947B6E7" w14:textId="4F411B49" w:rsidR="00FB3311" w:rsidRPr="0083241D" w:rsidRDefault="002B041E" w:rsidP="00F8719E">
      <w:pPr>
        <w:autoSpaceDE w:val="0"/>
        <w:autoSpaceDN w:val="0"/>
        <w:adjustRightInd w:val="0"/>
        <w:spacing w:before="100" w:after="100" w:line="240" w:lineRule="auto"/>
        <w:jc w:val="center"/>
        <w:rPr>
          <w:rFonts w:ascii="Arial" w:hAnsi="Arial" w:cs="Arial"/>
          <w:color w:val="F18B00"/>
          <w:sz w:val="24"/>
          <w:szCs w:val="24"/>
          <w:lang w:val="en-US"/>
          <w14:textOutline w14:w="9525" w14:cap="rnd" w14:cmpd="sng" w14:algn="ctr">
            <w14:solidFill>
              <w14:srgbClr w14:val="42337B"/>
            </w14:solidFill>
            <w14:prstDash w14:val="solid"/>
            <w14:bevel/>
          </w14:textOutline>
        </w:rPr>
      </w:pPr>
      <w:r w:rsidRPr="0083241D">
        <w:rPr>
          <w:rFonts w:ascii="Arial" w:hAnsi="Arial"/>
          <w:b/>
          <w:color w:val="F18B00"/>
          <w:sz w:val="48"/>
          <w:szCs w:val="48"/>
          <w14:textOutline w14:w="9525" w14:cap="rnd" w14:cmpd="sng" w14:algn="ctr">
            <w14:solidFill>
              <w14:srgbClr w14:val="42337B"/>
            </w14:solidFill>
            <w14:prstDash w14:val="solid"/>
            <w14:bevel/>
          </w14:textOutline>
        </w:rPr>
        <w:t xml:space="preserve">Contact Living Well on 01706 </w:t>
      </w:r>
      <w:r w:rsidR="00D41139" w:rsidRPr="0083241D">
        <w:rPr>
          <w:rFonts w:ascii="Arial" w:hAnsi="Arial"/>
          <w:b/>
          <w:color w:val="F18B00"/>
          <w:sz w:val="48"/>
          <w:szCs w:val="48"/>
          <w14:textOutline w14:w="9525" w14:cap="rnd" w14:cmpd="sng" w14:algn="ctr">
            <w14:solidFill>
              <w14:srgbClr w14:val="42337B"/>
            </w14:solidFill>
            <w14:prstDash w14:val="solid"/>
            <w14:bevel/>
          </w14:textOutline>
        </w:rPr>
        <w:t>392210</w:t>
      </w:r>
      <w:r w:rsidRPr="0083241D">
        <w:rPr>
          <w:rFonts w:ascii="Arial" w:hAnsi="Arial"/>
          <w:b/>
          <w:color w:val="F18B00"/>
          <w:sz w:val="48"/>
          <w:szCs w:val="48"/>
          <w14:textOutline w14:w="9525" w14:cap="rnd" w14:cmpd="sng" w14:algn="ctr">
            <w14:solidFill>
              <w14:srgbClr w14:val="42337B"/>
            </w14:solidFill>
            <w14:prstDash w14:val="solid"/>
            <w14:bevel/>
          </w14:textOutline>
        </w:rPr>
        <w:t xml:space="preserve"> for further details.</w:t>
      </w:r>
    </w:p>
    <w:sectPr w:rsidR="00FB3311" w:rsidRPr="0083241D" w:rsidSect="00752AE5">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ADA97D8"/>
    <w:lvl w:ilvl="0">
      <w:numFmt w:val="bullet"/>
      <w:lvlText w:val="*"/>
      <w:lvlJc w:val="left"/>
    </w:lvl>
  </w:abstractNum>
  <w:abstractNum w:abstractNumId="1" w15:restartNumberingAfterBreak="0">
    <w:nsid w:val="4FC04070"/>
    <w:multiLevelType w:val="hybridMultilevel"/>
    <w:tmpl w:val="AA72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76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85002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1E"/>
    <w:rsid w:val="002B041E"/>
    <w:rsid w:val="002B7F28"/>
    <w:rsid w:val="003154F1"/>
    <w:rsid w:val="003A5D0C"/>
    <w:rsid w:val="003E6644"/>
    <w:rsid w:val="00470C80"/>
    <w:rsid w:val="00527972"/>
    <w:rsid w:val="00562FA1"/>
    <w:rsid w:val="006F1CA9"/>
    <w:rsid w:val="0078259F"/>
    <w:rsid w:val="0083241D"/>
    <w:rsid w:val="0083450D"/>
    <w:rsid w:val="00872482"/>
    <w:rsid w:val="00877189"/>
    <w:rsid w:val="008B38A0"/>
    <w:rsid w:val="00925AD9"/>
    <w:rsid w:val="009D4E88"/>
    <w:rsid w:val="009E32A8"/>
    <w:rsid w:val="00A84D5C"/>
    <w:rsid w:val="00B71667"/>
    <w:rsid w:val="00BA3041"/>
    <w:rsid w:val="00BC26D1"/>
    <w:rsid w:val="00D33FE2"/>
    <w:rsid w:val="00D41139"/>
    <w:rsid w:val="00DC65A7"/>
    <w:rsid w:val="00DC7838"/>
    <w:rsid w:val="00E33C96"/>
    <w:rsid w:val="00ED2999"/>
    <w:rsid w:val="00F33B43"/>
    <w:rsid w:val="00F8719E"/>
    <w:rsid w:val="00FB3311"/>
    <w:rsid w:val="55D16630"/>
    <w:rsid w:val="5F5F2019"/>
    <w:rsid w:val="7E7C1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3291A"/>
  <w15:chartTrackingRefBased/>
  <w15:docId w15:val="{F09AF6D4-1984-4F79-951A-27E321DB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uiPriority w:val="99"/>
    <w:rsid w:val="002B041E"/>
    <w:pPr>
      <w:keepNext/>
      <w:autoSpaceDE w:val="0"/>
      <w:autoSpaceDN w:val="0"/>
      <w:adjustRightInd w:val="0"/>
      <w:spacing w:before="100" w:after="100" w:line="240" w:lineRule="auto"/>
      <w:outlineLvl w:val="2"/>
    </w:pPr>
    <w:rPr>
      <w:rFonts w:ascii="Times New Roman" w:hAnsi="Times New Roman" w:cs="Times New Roman"/>
      <w:b/>
      <w:bCs/>
      <w:sz w:val="36"/>
      <w:szCs w:val="36"/>
      <w:lang w:val="en-US"/>
    </w:rPr>
  </w:style>
  <w:style w:type="paragraph" w:customStyle="1" w:styleId="H3">
    <w:name w:val="H3"/>
    <w:basedOn w:val="Normal"/>
    <w:next w:val="Normal"/>
    <w:uiPriority w:val="99"/>
    <w:rsid w:val="002B041E"/>
    <w:pPr>
      <w:keepNext/>
      <w:autoSpaceDE w:val="0"/>
      <w:autoSpaceDN w:val="0"/>
      <w:adjustRightInd w:val="0"/>
      <w:spacing w:before="100" w:after="100" w:line="240" w:lineRule="auto"/>
      <w:outlineLvl w:val="3"/>
    </w:pPr>
    <w:rPr>
      <w:rFonts w:ascii="Times New Roman" w:hAnsi="Times New Roman" w:cs="Times New Roman"/>
      <w:b/>
      <w:bCs/>
      <w:sz w:val="28"/>
      <w:szCs w:val="28"/>
      <w:lang w:val="en-US"/>
    </w:rPr>
  </w:style>
  <w:style w:type="paragraph" w:styleId="ListParagraph">
    <w:name w:val="List Paragraph"/>
    <w:basedOn w:val="Normal"/>
    <w:uiPriority w:val="34"/>
    <w:qFormat/>
    <w:rsid w:val="002B041E"/>
    <w:pPr>
      <w:spacing w:after="0" w:line="240" w:lineRule="auto"/>
      <w:ind w:left="720"/>
      <w:contextualSpacing/>
    </w:pPr>
    <w:rPr>
      <w:rFonts w:eastAsiaTheme="minorEastAsia"/>
      <w:sz w:val="24"/>
      <w:szCs w:val="24"/>
      <w:lang w:val="en-US"/>
    </w:rPr>
  </w:style>
  <w:style w:type="paragraph" w:styleId="BalloonText">
    <w:name w:val="Balloon Text"/>
    <w:basedOn w:val="Normal"/>
    <w:link w:val="BalloonTextChar"/>
    <w:uiPriority w:val="99"/>
    <w:semiHidden/>
    <w:unhideWhenUsed/>
    <w:rsid w:val="00F3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91FC258384286CDC1D202B2463B" ma:contentTypeVersion="18" ma:contentTypeDescription="Create a new document." ma:contentTypeScope="" ma:versionID="c2635ffc6c94e1e043c82b92a11072cf">
  <xsd:schema xmlns:xsd="http://www.w3.org/2001/XMLSchema" xmlns:xs="http://www.w3.org/2001/XMLSchema" xmlns:p="http://schemas.microsoft.com/office/2006/metadata/properties" xmlns:ns2="051cb2c0-37f2-44b2-8403-b68088fd53c0" xmlns:ns3="8cf0e482-66bf-46c0-928c-ecbfe4b3c00d" targetNamespace="http://schemas.microsoft.com/office/2006/metadata/properties" ma:root="true" ma:fieldsID="575f5e69bbf225fd10728862892ce425" ns2:_="" ns3:_="">
    <xsd:import namespace="051cb2c0-37f2-44b2-8403-b68088fd53c0"/>
    <xsd:import namespace="8cf0e482-66bf-46c0-928c-ecbfe4b3c0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cb2c0-37f2-44b2-8403-b68088fd5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97f42c-6afe-48ab-a0d1-7d0a0041c9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f0e482-66bf-46c0-928c-ecbfe4b3c0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8fc8f-8acd-4e32-824f-6b447628b5d7}" ma:internalName="TaxCatchAll" ma:showField="CatchAllData" ma:web="8cf0e482-66bf-46c0-928c-ecbfe4b3c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f0e482-66bf-46c0-928c-ecbfe4b3c00d" xsi:nil="true"/>
    <lcf76f155ced4ddcb4097134ff3c332f xmlns="051cb2c0-37f2-44b2-8403-b68088fd53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278F2-E461-488E-A0A5-49EAD15DF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cb2c0-37f2-44b2-8403-b68088fd53c0"/>
    <ds:schemaRef ds:uri="8cf0e482-66bf-46c0-928c-ecbfe4b3c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12080-D6E3-4819-AC06-15202F4EE3D5}">
  <ds:schemaRefs>
    <ds:schemaRef ds:uri="http://schemas.microsoft.com/office/2006/metadata/properties"/>
    <ds:schemaRef ds:uri="http://schemas.microsoft.com/office/infopath/2007/PartnerControls"/>
    <ds:schemaRef ds:uri="8cf0e482-66bf-46c0-928c-ecbfe4b3c00d"/>
    <ds:schemaRef ds:uri="051cb2c0-37f2-44b2-8403-b68088fd53c0"/>
  </ds:schemaRefs>
</ds:datastoreItem>
</file>

<file path=customXml/itemProps3.xml><?xml version="1.0" encoding="utf-8"?>
<ds:datastoreItem xmlns:ds="http://schemas.openxmlformats.org/officeDocument/2006/customXml" ds:itemID="{89AB36E1-1A81-40A7-872D-C86125CE5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543</Words>
  <Characters>2713</Characters>
  <Application>Microsoft Office Word</Application>
  <DocSecurity>0</DocSecurity>
  <Lines>63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Keogh</dc:creator>
  <cp:keywords/>
  <dc:description/>
  <cp:lastModifiedBy>Gabriel Murray</cp:lastModifiedBy>
  <cp:revision>9</cp:revision>
  <cp:lastPrinted>2024-06-10T12:27:00Z</cp:lastPrinted>
  <dcterms:created xsi:type="dcterms:W3CDTF">2025-07-15T06:43:00Z</dcterms:created>
  <dcterms:modified xsi:type="dcterms:W3CDTF">2025-08-19T16:02:00Z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0x01010036A2091FC258384286CDC1D202B2463B</vt:lpwstr>
  </property>
  <property fmtid="{D5CDD505-2E9C-101B-9397-08002B2CF9AE}" pid="3" name="GrammarlyDocumentId">
    <vt:lpwstr>ed7fb468-7044-4360-a925-db4175a4610a</vt:lpwstr>
  </property>
</Properties>
</file>