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856F" w14:textId="77777777" w:rsidR="003A5A4A" w:rsidRDefault="00513CFB" w:rsidP="003A5A4A">
      <w:pPr>
        <w:pStyle w:val="NormalWeb"/>
        <w:jc w:val="right"/>
        <w:rPr>
          <w:rFonts w:ascii="Arial" w:hAnsi="Arial" w:cs="Arial"/>
          <w:b/>
          <w:bCs/>
          <w:sz w:val="32"/>
          <w:szCs w:val="32"/>
        </w:rPr>
      </w:pPr>
      <w:r>
        <w:rPr>
          <w:noProof/>
        </w:rPr>
        <w:drawing>
          <wp:inline distT="0" distB="0" distL="0" distR="0" wp14:anchorId="3B12301C" wp14:editId="086D9301">
            <wp:extent cx="1257300" cy="1230276"/>
            <wp:effectExtent l="0" t="0" r="0" b="8255"/>
            <wp:docPr id="970757566" name="Picture 2" descr="A blue and orang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57566" name="Picture 2" descr="A blue and orange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391" cy="1233301"/>
                    </a:xfrm>
                    <a:prstGeom prst="rect">
                      <a:avLst/>
                    </a:prstGeom>
                    <a:noFill/>
                    <a:ln>
                      <a:noFill/>
                    </a:ln>
                  </pic:spPr>
                </pic:pic>
              </a:graphicData>
            </a:graphic>
          </wp:inline>
        </w:drawing>
      </w:r>
    </w:p>
    <w:p w14:paraId="2CEBFFCF" w14:textId="69407835" w:rsidR="007D643F" w:rsidRDefault="53BDBCE8" w:rsidP="00B558D6">
      <w:pPr>
        <w:rPr>
          <w:rFonts w:ascii="Arial" w:hAnsi="Arial" w:cs="Arial"/>
          <w:b/>
          <w:sz w:val="22"/>
          <w:szCs w:val="22"/>
        </w:rPr>
      </w:pPr>
      <w:r w:rsidRPr="003A5A4A">
        <w:rPr>
          <w:rFonts w:ascii="Arial" w:hAnsi="Arial" w:cs="Arial"/>
          <w:b/>
          <w:bCs/>
          <w:sz w:val="22"/>
          <w:szCs w:val="22"/>
        </w:rPr>
        <w:t>Job Description</w:t>
      </w:r>
      <w:r w:rsidR="003A5A4A">
        <w:rPr>
          <w:rFonts w:ascii="Arial" w:hAnsi="Arial" w:cs="Arial"/>
          <w:b/>
          <w:bCs/>
          <w:sz w:val="22"/>
          <w:szCs w:val="22"/>
        </w:rPr>
        <w:t>:</w:t>
      </w:r>
      <w:r w:rsidR="001B7E6A">
        <w:rPr>
          <w:rFonts w:ascii="Arial" w:hAnsi="Arial" w:cs="Arial"/>
          <w:b/>
          <w:bCs/>
          <w:sz w:val="22"/>
          <w:szCs w:val="22"/>
        </w:rPr>
        <w:t xml:space="preserve"> </w:t>
      </w:r>
      <w:r w:rsidR="004458D3">
        <w:rPr>
          <w:rFonts w:ascii="Arial" w:hAnsi="Arial" w:cs="Arial"/>
          <w:b/>
          <w:bCs/>
          <w:sz w:val="22"/>
          <w:szCs w:val="22"/>
        </w:rPr>
        <w:t>Dynamics Developer</w:t>
      </w:r>
      <w:r w:rsidR="003C028E">
        <w:rPr>
          <w:rFonts w:ascii="Arial" w:hAnsi="Arial" w:cs="Arial"/>
          <w:b/>
          <w:bCs/>
          <w:sz w:val="22"/>
          <w:szCs w:val="22"/>
        </w:rPr>
        <w:t xml:space="preserve"> </w:t>
      </w:r>
      <w:r w:rsidR="001909BE">
        <w:rPr>
          <w:rFonts w:ascii="Arial" w:hAnsi="Arial" w:cs="Arial"/>
          <w:b/>
          <w:bCs/>
          <w:sz w:val="22"/>
          <w:szCs w:val="22"/>
        </w:rPr>
        <w:t xml:space="preserve"> </w:t>
      </w:r>
    </w:p>
    <w:p w14:paraId="13A7AD6E" w14:textId="77777777" w:rsidR="00B558D6" w:rsidRPr="00B558D6" w:rsidRDefault="00B558D6" w:rsidP="00B558D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268"/>
        <w:gridCol w:w="6254"/>
      </w:tblGrid>
      <w:tr w:rsidR="007D643F" w:rsidRPr="003A5A4A" w14:paraId="2CEBFFD2" w14:textId="77777777" w:rsidTr="6ADABE1B">
        <w:tc>
          <w:tcPr>
            <w:tcW w:w="2268" w:type="dxa"/>
            <w:vAlign w:val="center"/>
          </w:tcPr>
          <w:p w14:paraId="2CEBFFD0" w14:textId="77777777" w:rsidR="007D643F" w:rsidRPr="003A5A4A" w:rsidRDefault="0070688F" w:rsidP="003A5A4A">
            <w:pPr>
              <w:spacing w:line="360" w:lineRule="auto"/>
              <w:rPr>
                <w:rFonts w:ascii="Arial" w:hAnsi="Arial" w:cs="Arial"/>
                <w:b/>
                <w:bCs/>
                <w:sz w:val="22"/>
                <w:szCs w:val="22"/>
              </w:rPr>
            </w:pPr>
            <w:r w:rsidRPr="003A5A4A">
              <w:rPr>
                <w:rFonts w:ascii="Arial" w:hAnsi="Arial" w:cs="Arial"/>
                <w:b/>
                <w:bCs/>
                <w:sz w:val="22"/>
                <w:szCs w:val="22"/>
              </w:rPr>
              <w:t>Responsible to</w:t>
            </w:r>
          </w:p>
        </w:tc>
        <w:tc>
          <w:tcPr>
            <w:tcW w:w="6254" w:type="dxa"/>
            <w:vAlign w:val="center"/>
          </w:tcPr>
          <w:p w14:paraId="2CEBFFD1" w14:textId="0D3E467D" w:rsidR="007D643F" w:rsidRPr="003A5A4A" w:rsidRDefault="001909BE" w:rsidP="003A5A4A">
            <w:pPr>
              <w:spacing w:line="360" w:lineRule="auto"/>
              <w:rPr>
                <w:rFonts w:ascii="Arial" w:hAnsi="Arial" w:cs="Arial"/>
                <w:sz w:val="22"/>
                <w:szCs w:val="22"/>
              </w:rPr>
            </w:pPr>
            <w:r>
              <w:rPr>
                <w:rFonts w:ascii="Arial" w:hAnsi="Arial" w:cs="Arial"/>
                <w:sz w:val="22"/>
                <w:szCs w:val="22"/>
              </w:rPr>
              <w:t>CTO</w:t>
            </w:r>
            <w:r w:rsidR="005747AA">
              <w:rPr>
                <w:rFonts w:ascii="Arial" w:hAnsi="Arial" w:cs="Arial"/>
                <w:sz w:val="22"/>
                <w:szCs w:val="22"/>
              </w:rPr>
              <w:t xml:space="preserve"> </w:t>
            </w:r>
          </w:p>
        </w:tc>
      </w:tr>
      <w:tr w:rsidR="007D643F" w:rsidRPr="003A5A4A" w14:paraId="2CEBFFD5" w14:textId="77777777" w:rsidTr="6ADABE1B">
        <w:tc>
          <w:tcPr>
            <w:tcW w:w="2268" w:type="dxa"/>
            <w:vAlign w:val="center"/>
          </w:tcPr>
          <w:p w14:paraId="2CEBFFD3" w14:textId="77777777" w:rsidR="007D643F" w:rsidRPr="003A5A4A" w:rsidRDefault="0070688F" w:rsidP="003A5A4A">
            <w:pPr>
              <w:spacing w:line="360" w:lineRule="auto"/>
              <w:rPr>
                <w:rFonts w:ascii="Arial" w:hAnsi="Arial" w:cs="Arial"/>
                <w:b/>
                <w:bCs/>
                <w:sz w:val="22"/>
                <w:szCs w:val="22"/>
              </w:rPr>
            </w:pPr>
            <w:r w:rsidRPr="003A5A4A">
              <w:rPr>
                <w:rFonts w:ascii="Arial" w:hAnsi="Arial" w:cs="Arial"/>
                <w:b/>
                <w:bCs/>
                <w:sz w:val="22"/>
                <w:szCs w:val="22"/>
              </w:rPr>
              <w:t>Salary</w:t>
            </w:r>
          </w:p>
        </w:tc>
        <w:tc>
          <w:tcPr>
            <w:tcW w:w="6254" w:type="dxa"/>
            <w:vAlign w:val="center"/>
          </w:tcPr>
          <w:p w14:paraId="2CEBFFD4" w14:textId="1B51AA5A" w:rsidR="007D643F" w:rsidRPr="003A5A4A" w:rsidRDefault="0033143C" w:rsidP="003A5A4A">
            <w:pPr>
              <w:spacing w:line="360" w:lineRule="auto"/>
              <w:rPr>
                <w:rFonts w:ascii="Arial" w:hAnsi="Arial" w:cs="Arial"/>
                <w:sz w:val="22"/>
                <w:szCs w:val="22"/>
              </w:rPr>
            </w:pPr>
            <w:r>
              <w:rPr>
                <w:rFonts w:ascii="Arial" w:hAnsi="Arial" w:cs="Arial"/>
                <w:sz w:val="22"/>
                <w:szCs w:val="22"/>
              </w:rPr>
              <w:t xml:space="preserve">NJC </w:t>
            </w:r>
            <w:r w:rsidR="000D0351">
              <w:rPr>
                <w:rFonts w:ascii="Arial" w:hAnsi="Arial" w:cs="Arial"/>
                <w:sz w:val="22"/>
                <w:szCs w:val="22"/>
              </w:rPr>
              <w:t xml:space="preserve">PT </w:t>
            </w:r>
            <w:r w:rsidR="00C30E05">
              <w:rPr>
                <w:rFonts w:ascii="Arial" w:hAnsi="Arial" w:cs="Arial"/>
                <w:sz w:val="22"/>
                <w:szCs w:val="22"/>
              </w:rPr>
              <w:t xml:space="preserve">28 </w:t>
            </w:r>
            <w:r>
              <w:rPr>
                <w:rFonts w:ascii="Arial" w:hAnsi="Arial" w:cs="Arial"/>
                <w:sz w:val="22"/>
                <w:szCs w:val="22"/>
              </w:rPr>
              <w:t>-</w:t>
            </w:r>
            <w:r w:rsidR="00785E43">
              <w:rPr>
                <w:rFonts w:ascii="Arial" w:hAnsi="Arial" w:cs="Arial"/>
                <w:sz w:val="22"/>
                <w:szCs w:val="22"/>
              </w:rPr>
              <w:t xml:space="preserve"> </w:t>
            </w:r>
            <w:r>
              <w:rPr>
                <w:rFonts w:ascii="Arial" w:hAnsi="Arial" w:cs="Arial"/>
                <w:sz w:val="22"/>
                <w:szCs w:val="22"/>
              </w:rPr>
              <w:t>PT</w:t>
            </w:r>
            <w:r w:rsidR="00785E43">
              <w:rPr>
                <w:rFonts w:ascii="Arial" w:hAnsi="Arial" w:cs="Arial"/>
                <w:sz w:val="22"/>
                <w:szCs w:val="22"/>
              </w:rPr>
              <w:t xml:space="preserve"> </w:t>
            </w:r>
            <w:r>
              <w:rPr>
                <w:rFonts w:ascii="Arial" w:hAnsi="Arial" w:cs="Arial"/>
                <w:sz w:val="22"/>
                <w:szCs w:val="22"/>
              </w:rPr>
              <w:t>3</w:t>
            </w:r>
            <w:r w:rsidR="00A14ADE">
              <w:rPr>
                <w:rFonts w:ascii="Arial" w:hAnsi="Arial" w:cs="Arial"/>
                <w:sz w:val="22"/>
                <w:szCs w:val="22"/>
              </w:rPr>
              <w:t>6</w:t>
            </w:r>
            <w:r>
              <w:rPr>
                <w:rFonts w:ascii="Arial" w:hAnsi="Arial" w:cs="Arial"/>
                <w:sz w:val="22"/>
                <w:szCs w:val="22"/>
              </w:rPr>
              <w:t>, dependent on experience</w:t>
            </w:r>
          </w:p>
        </w:tc>
      </w:tr>
      <w:tr w:rsidR="007D643F" w:rsidRPr="003A5A4A" w14:paraId="2CEBFFD8" w14:textId="77777777" w:rsidTr="6ADABE1B">
        <w:tc>
          <w:tcPr>
            <w:tcW w:w="2268" w:type="dxa"/>
            <w:vAlign w:val="center"/>
          </w:tcPr>
          <w:p w14:paraId="2CEBFFD6" w14:textId="77777777" w:rsidR="007D643F" w:rsidRPr="003A5A4A" w:rsidRDefault="0070688F" w:rsidP="003A5A4A">
            <w:pPr>
              <w:spacing w:line="360" w:lineRule="auto"/>
              <w:rPr>
                <w:rFonts w:ascii="Arial" w:hAnsi="Arial" w:cs="Arial"/>
                <w:b/>
                <w:bCs/>
                <w:sz w:val="22"/>
                <w:szCs w:val="22"/>
              </w:rPr>
            </w:pPr>
            <w:r w:rsidRPr="003A5A4A">
              <w:rPr>
                <w:rFonts w:ascii="Arial" w:hAnsi="Arial" w:cs="Arial"/>
                <w:b/>
                <w:bCs/>
                <w:sz w:val="22"/>
                <w:szCs w:val="22"/>
              </w:rPr>
              <w:t>Hours</w:t>
            </w:r>
          </w:p>
        </w:tc>
        <w:tc>
          <w:tcPr>
            <w:tcW w:w="6254" w:type="dxa"/>
            <w:vAlign w:val="center"/>
          </w:tcPr>
          <w:p w14:paraId="2CEBFFD7" w14:textId="01AB7F10" w:rsidR="007D643F" w:rsidRPr="003A5A4A" w:rsidRDefault="00FB29BB" w:rsidP="003A5A4A">
            <w:pPr>
              <w:spacing w:line="360" w:lineRule="auto"/>
              <w:rPr>
                <w:rFonts w:ascii="Arial" w:hAnsi="Arial" w:cs="Arial"/>
                <w:bCs/>
                <w:sz w:val="22"/>
                <w:szCs w:val="22"/>
              </w:rPr>
            </w:pPr>
            <w:r>
              <w:rPr>
                <w:rFonts w:ascii="Arial" w:hAnsi="Arial" w:cs="Arial"/>
                <w:bCs/>
                <w:sz w:val="22"/>
                <w:szCs w:val="22"/>
              </w:rPr>
              <w:t xml:space="preserve">35 hours per week </w:t>
            </w:r>
          </w:p>
        </w:tc>
      </w:tr>
      <w:tr w:rsidR="00FB29BB" w:rsidRPr="003A5A4A" w14:paraId="61F859FE" w14:textId="77777777" w:rsidTr="6ADABE1B">
        <w:tc>
          <w:tcPr>
            <w:tcW w:w="2268" w:type="dxa"/>
            <w:vAlign w:val="center"/>
          </w:tcPr>
          <w:p w14:paraId="44E34A83" w14:textId="053CB55E" w:rsidR="00FB29BB" w:rsidRPr="003A5A4A" w:rsidRDefault="00FB29BB" w:rsidP="003A5A4A">
            <w:pPr>
              <w:spacing w:line="360" w:lineRule="auto"/>
              <w:rPr>
                <w:rFonts w:ascii="Arial" w:hAnsi="Arial" w:cs="Arial"/>
                <w:b/>
                <w:bCs/>
                <w:sz w:val="22"/>
                <w:szCs w:val="22"/>
              </w:rPr>
            </w:pPr>
            <w:r>
              <w:rPr>
                <w:rFonts w:ascii="Arial" w:hAnsi="Arial" w:cs="Arial"/>
                <w:b/>
                <w:bCs/>
                <w:sz w:val="22"/>
                <w:szCs w:val="22"/>
              </w:rPr>
              <w:t>Contract</w:t>
            </w:r>
          </w:p>
        </w:tc>
        <w:tc>
          <w:tcPr>
            <w:tcW w:w="6254" w:type="dxa"/>
            <w:vAlign w:val="center"/>
          </w:tcPr>
          <w:p w14:paraId="5EAE5B7B" w14:textId="6C94EA9B" w:rsidR="00FB29BB" w:rsidRDefault="00FB29BB" w:rsidP="003A5A4A">
            <w:pPr>
              <w:spacing w:line="360" w:lineRule="auto"/>
              <w:rPr>
                <w:rFonts w:ascii="Arial" w:hAnsi="Arial" w:cs="Arial"/>
                <w:bCs/>
                <w:sz w:val="22"/>
                <w:szCs w:val="22"/>
              </w:rPr>
            </w:pPr>
            <w:r>
              <w:rPr>
                <w:rFonts w:ascii="Arial" w:hAnsi="Arial" w:cs="Arial"/>
                <w:bCs/>
                <w:sz w:val="22"/>
                <w:szCs w:val="22"/>
              </w:rPr>
              <w:t>Fixed term to March 2026</w:t>
            </w:r>
          </w:p>
        </w:tc>
      </w:tr>
      <w:tr w:rsidR="00FF04EE" w:rsidRPr="003A5A4A" w14:paraId="7271B51D" w14:textId="77777777" w:rsidTr="6ADABE1B">
        <w:tc>
          <w:tcPr>
            <w:tcW w:w="2268" w:type="dxa"/>
            <w:vAlign w:val="center"/>
          </w:tcPr>
          <w:p w14:paraId="161F64F4" w14:textId="7D3A745F" w:rsidR="00FF04EE" w:rsidRPr="003A5A4A" w:rsidRDefault="00FF04EE" w:rsidP="003A5A4A">
            <w:pPr>
              <w:spacing w:line="360" w:lineRule="auto"/>
              <w:rPr>
                <w:rFonts w:ascii="Arial" w:hAnsi="Arial" w:cs="Arial"/>
                <w:b/>
                <w:bCs/>
                <w:sz w:val="22"/>
                <w:szCs w:val="22"/>
              </w:rPr>
            </w:pPr>
            <w:r w:rsidRPr="003A5A4A">
              <w:rPr>
                <w:rFonts w:ascii="Arial" w:hAnsi="Arial" w:cs="Arial"/>
                <w:b/>
                <w:bCs/>
                <w:sz w:val="22"/>
                <w:szCs w:val="22"/>
              </w:rPr>
              <w:t xml:space="preserve">Job Family and Level </w:t>
            </w:r>
          </w:p>
        </w:tc>
        <w:tc>
          <w:tcPr>
            <w:tcW w:w="6254" w:type="dxa"/>
            <w:vAlign w:val="center"/>
          </w:tcPr>
          <w:p w14:paraId="4D7090D9" w14:textId="3FB0D235" w:rsidR="00FF04EE" w:rsidRPr="003A5A4A" w:rsidRDefault="004458D3" w:rsidP="003A5A4A">
            <w:pPr>
              <w:spacing w:line="360" w:lineRule="auto"/>
              <w:rPr>
                <w:rFonts w:ascii="Arial" w:hAnsi="Arial" w:cs="Arial"/>
                <w:bCs/>
                <w:iCs/>
                <w:sz w:val="22"/>
                <w:szCs w:val="22"/>
              </w:rPr>
            </w:pPr>
            <w:r>
              <w:rPr>
                <w:rFonts w:ascii="Arial" w:hAnsi="Arial" w:cs="Arial"/>
                <w:bCs/>
                <w:iCs/>
                <w:sz w:val="22"/>
                <w:szCs w:val="22"/>
              </w:rPr>
              <w:t xml:space="preserve">Professional Other </w:t>
            </w:r>
            <w:r w:rsidR="003C028E">
              <w:rPr>
                <w:rFonts w:ascii="Arial" w:hAnsi="Arial" w:cs="Arial"/>
                <w:bCs/>
                <w:iCs/>
                <w:sz w:val="22"/>
                <w:szCs w:val="22"/>
              </w:rPr>
              <w:t xml:space="preserve"> </w:t>
            </w:r>
            <w:r w:rsidR="00E434EA">
              <w:rPr>
                <w:rFonts w:ascii="Arial" w:hAnsi="Arial" w:cs="Arial"/>
                <w:bCs/>
                <w:iCs/>
                <w:sz w:val="22"/>
                <w:szCs w:val="22"/>
              </w:rPr>
              <w:t xml:space="preserve"> </w:t>
            </w:r>
          </w:p>
        </w:tc>
      </w:tr>
      <w:tr w:rsidR="007D643F" w:rsidRPr="003A5A4A" w14:paraId="2CEBFFDB" w14:textId="77777777" w:rsidTr="6ADABE1B">
        <w:tc>
          <w:tcPr>
            <w:tcW w:w="2268" w:type="dxa"/>
            <w:vAlign w:val="center"/>
          </w:tcPr>
          <w:p w14:paraId="2CEBFFD9" w14:textId="77777777" w:rsidR="007D643F" w:rsidRPr="003A5A4A" w:rsidRDefault="0070688F" w:rsidP="003A5A4A">
            <w:pPr>
              <w:spacing w:line="360" w:lineRule="auto"/>
              <w:rPr>
                <w:rFonts w:ascii="Arial" w:hAnsi="Arial" w:cs="Arial"/>
                <w:b/>
                <w:bCs/>
                <w:sz w:val="22"/>
                <w:szCs w:val="22"/>
              </w:rPr>
            </w:pPr>
            <w:r w:rsidRPr="003A5A4A">
              <w:rPr>
                <w:rFonts w:ascii="Arial" w:hAnsi="Arial" w:cs="Arial"/>
                <w:b/>
                <w:bCs/>
                <w:sz w:val="22"/>
                <w:szCs w:val="22"/>
              </w:rPr>
              <w:t>Annual Leave</w:t>
            </w:r>
          </w:p>
        </w:tc>
        <w:tc>
          <w:tcPr>
            <w:tcW w:w="6254" w:type="dxa"/>
            <w:vAlign w:val="center"/>
          </w:tcPr>
          <w:p w14:paraId="2CEBFFDA" w14:textId="3D7AA18F" w:rsidR="007D643F" w:rsidRPr="003A5A4A" w:rsidRDefault="00426CB4" w:rsidP="003A5A4A">
            <w:pPr>
              <w:spacing w:line="360" w:lineRule="auto"/>
              <w:rPr>
                <w:rFonts w:ascii="Arial" w:hAnsi="Arial" w:cs="Arial"/>
                <w:bCs/>
                <w:sz w:val="22"/>
                <w:szCs w:val="22"/>
              </w:rPr>
            </w:pPr>
            <w:r w:rsidRPr="00426CB4">
              <w:rPr>
                <w:rFonts w:ascii="Arial" w:hAnsi="Arial" w:cs="Arial"/>
                <w:bCs/>
                <w:sz w:val="22"/>
                <w:szCs w:val="22"/>
              </w:rPr>
              <w:t>25 days (rising to 30 days after 5 years)</w:t>
            </w:r>
            <w:r w:rsidR="004A1BC9">
              <w:rPr>
                <w:rFonts w:ascii="Arial" w:hAnsi="Arial" w:cs="Arial"/>
                <w:bCs/>
                <w:sz w:val="22"/>
                <w:szCs w:val="22"/>
              </w:rPr>
              <w:t xml:space="preserve"> pro-rata to hours</w:t>
            </w:r>
          </w:p>
        </w:tc>
      </w:tr>
      <w:tr w:rsidR="007D643F" w:rsidRPr="003A5A4A" w14:paraId="2CEBFFDE" w14:textId="77777777" w:rsidTr="6ADABE1B">
        <w:tc>
          <w:tcPr>
            <w:tcW w:w="2268" w:type="dxa"/>
            <w:vAlign w:val="center"/>
          </w:tcPr>
          <w:p w14:paraId="2CEBFFDC" w14:textId="77777777" w:rsidR="007D643F" w:rsidRPr="003A5A4A" w:rsidRDefault="0070688F" w:rsidP="003A5A4A">
            <w:pPr>
              <w:spacing w:line="360" w:lineRule="auto"/>
              <w:rPr>
                <w:rFonts w:ascii="Arial" w:hAnsi="Arial" w:cs="Arial"/>
                <w:b/>
                <w:bCs/>
                <w:sz w:val="22"/>
                <w:szCs w:val="22"/>
              </w:rPr>
            </w:pPr>
            <w:r w:rsidRPr="003A5A4A">
              <w:rPr>
                <w:rFonts w:ascii="Arial" w:hAnsi="Arial" w:cs="Arial"/>
                <w:b/>
                <w:bCs/>
                <w:sz w:val="22"/>
                <w:szCs w:val="22"/>
              </w:rPr>
              <w:t>Based</w:t>
            </w:r>
          </w:p>
        </w:tc>
        <w:tc>
          <w:tcPr>
            <w:tcW w:w="6254" w:type="dxa"/>
            <w:vAlign w:val="center"/>
          </w:tcPr>
          <w:p w14:paraId="2CEBFFDD" w14:textId="74B1385E" w:rsidR="007D643F" w:rsidRPr="003A5A4A" w:rsidRDefault="005747AA" w:rsidP="003A5A4A">
            <w:pPr>
              <w:spacing w:line="360" w:lineRule="auto"/>
              <w:rPr>
                <w:rFonts w:ascii="Arial" w:hAnsi="Arial" w:cs="Arial"/>
                <w:bCs/>
                <w:sz w:val="22"/>
                <w:szCs w:val="22"/>
              </w:rPr>
            </w:pPr>
            <w:r>
              <w:rPr>
                <w:rFonts w:ascii="Arial" w:hAnsi="Arial" w:cs="Arial"/>
                <w:bCs/>
                <w:sz w:val="22"/>
                <w:szCs w:val="22"/>
              </w:rPr>
              <w:t xml:space="preserve">Zion Centre, Manchester with option to work </w:t>
            </w:r>
            <w:r w:rsidR="00665FF3">
              <w:rPr>
                <w:rFonts w:ascii="Arial" w:hAnsi="Arial" w:cs="Arial"/>
                <w:bCs/>
                <w:sz w:val="22"/>
                <w:szCs w:val="22"/>
              </w:rPr>
              <w:t xml:space="preserve">agile from Big Life sites and from home </w:t>
            </w:r>
          </w:p>
        </w:tc>
      </w:tr>
    </w:tbl>
    <w:p w14:paraId="2CEBFFDF" w14:textId="77777777" w:rsidR="007D643F" w:rsidRPr="003A5A4A" w:rsidRDefault="007D643F" w:rsidP="003A5A4A">
      <w:pPr>
        <w:spacing w:line="360" w:lineRule="auto"/>
        <w:rPr>
          <w:rFonts w:ascii="Arial" w:hAnsi="Arial" w:cs="Arial"/>
          <w:b/>
          <w:bCs/>
          <w:sz w:val="22"/>
          <w:szCs w:val="22"/>
        </w:rPr>
      </w:pPr>
    </w:p>
    <w:p w14:paraId="2CEBFFE0" w14:textId="77777777" w:rsidR="00736598" w:rsidRPr="003A5A4A" w:rsidRDefault="00736598" w:rsidP="003A5A4A">
      <w:pPr>
        <w:spacing w:line="360" w:lineRule="auto"/>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8522"/>
      </w:tblGrid>
      <w:tr w:rsidR="007D643F" w:rsidRPr="003A5A4A" w14:paraId="2CEBFFE2" w14:textId="77777777" w:rsidTr="6ADABE1B">
        <w:tc>
          <w:tcPr>
            <w:tcW w:w="8522" w:type="dxa"/>
            <w:vAlign w:val="center"/>
          </w:tcPr>
          <w:p w14:paraId="2CEBFFE1" w14:textId="77777777" w:rsidR="007D643F" w:rsidRPr="003A5A4A" w:rsidRDefault="0070688F" w:rsidP="003A5A4A">
            <w:pPr>
              <w:pStyle w:val="Heading2"/>
              <w:spacing w:line="360" w:lineRule="auto"/>
              <w:rPr>
                <w:rFonts w:ascii="Arial" w:hAnsi="Arial" w:cs="Arial"/>
                <w:i w:val="0"/>
                <w:iCs w:val="0"/>
                <w:sz w:val="22"/>
                <w:szCs w:val="22"/>
              </w:rPr>
            </w:pPr>
            <w:r w:rsidRPr="003A5A4A">
              <w:rPr>
                <w:rFonts w:ascii="Arial" w:hAnsi="Arial" w:cs="Arial"/>
                <w:i w:val="0"/>
                <w:iCs w:val="0"/>
                <w:sz w:val="22"/>
                <w:szCs w:val="22"/>
              </w:rPr>
              <w:t>Main Aims of the Post</w:t>
            </w:r>
          </w:p>
        </w:tc>
      </w:tr>
      <w:tr w:rsidR="007D643F" w:rsidRPr="003A5A4A" w14:paraId="2CEBFFE4" w14:textId="77777777" w:rsidTr="6ADABE1B">
        <w:tc>
          <w:tcPr>
            <w:tcW w:w="8522" w:type="dxa"/>
            <w:vAlign w:val="center"/>
          </w:tcPr>
          <w:p w14:paraId="7E9733E1" w14:textId="6A46BA54" w:rsidR="00FE034D" w:rsidRPr="00FE034D" w:rsidRDefault="00FE034D" w:rsidP="00FE034D">
            <w:pPr>
              <w:rPr>
                <w:rFonts w:ascii="Arial" w:hAnsi="Arial" w:cs="Arial"/>
                <w:sz w:val="22"/>
                <w:szCs w:val="22"/>
              </w:rPr>
            </w:pPr>
            <w:r w:rsidRPr="00FE034D">
              <w:rPr>
                <w:rFonts w:ascii="Arial" w:hAnsi="Arial" w:cs="Arial"/>
                <w:sz w:val="22"/>
                <w:szCs w:val="22"/>
              </w:rPr>
              <w:t xml:space="preserve">The Dynamics Developer is part of The Big Life group technology team, which develops and delivers services that change lives. This role will support the Development team to transform the way in which we engage with our service users, through the </w:t>
            </w:r>
            <w:r w:rsidR="00E86282">
              <w:rPr>
                <w:rFonts w:ascii="Arial" w:hAnsi="Arial" w:cs="Arial"/>
                <w:sz w:val="22"/>
                <w:szCs w:val="22"/>
              </w:rPr>
              <w:t>maintenance and development</w:t>
            </w:r>
            <w:r w:rsidRPr="00FE034D">
              <w:rPr>
                <w:rFonts w:ascii="Arial" w:hAnsi="Arial" w:cs="Arial"/>
                <w:sz w:val="22"/>
                <w:szCs w:val="22"/>
              </w:rPr>
              <w:t xml:space="preserve"> of our CRM Dynamics technology. </w:t>
            </w:r>
          </w:p>
          <w:p w14:paraId="09AE2E89" w14:textId="77777777" w:rsidR="00FE034D" w:rsidRPr="00FE034D" w:rsidRDefault="00FE034D" w:rsidP="00FE034D">
            <w:pPr>
              <w:rPr>
                <w:rFonts w:ascii="Arial" w:hAnsi="Arial" w:cs="Arial"/>
                <w:sz w:val="22"/>
                <w:szCs w:val="22"/>
              </w:rPr>
            </w:pPr>
          </w:p>
          <w:p w14:paraId="7A3BF18B" w14:textId="6A671B86" w:rsidR="00FE034D" w:rsidRPr="00FE034D" w:rsidRDefault="00FE034D" w:rsidP="00FE034D">
            <w:pPr>
              <w:rPr>
                <w:rFonts w:ascii="Arial" w:hAnsi="Arial" w:cs="Arial"/>
                <w:sz w:val="22"/>
                <w:szCs w:val="22"/>
              </w:rPr>
            </w:pPr>
            <w:r w:rsidRPr="00FE034D">
              <w:rPr>
                <w:rFonts w:ascii="Arial" w:hAnsi="Arial" w:cs="Arial"/>
                <w:sz w:val="22"/>
                <w:szCs w:val="22"/>
              </w:rPr>
              <w:t>The Developer works with</w:t>
            </w:r>
            <w:r w:rsidR="00E86282">
              <w:rPr>
                <w:rFonts w:ascii="Arial" w:hAnsi="Arial" w:cs="Arial"/>
                <w:sz w:val="22"/>
                <w:szCs w:val="22"/>
              </w:rPr>
              <w:t xml:space="preserve"> a team of</w:t>
            </w:r>
            <w:r w:rsidRPr="00FE034D">
              <w:rPr>
                <w:rFonts w:ascii="Arial" w:hAnsi="Arial" w:cs="Arial"/>
                <w:sz w:val="22"/>
                <w:szCs w:val="22"/>
              </w:rPr>
              <w:t xml:space="preserve"> </w:t>
            </w:r>
            <w:r w:rsidR="00F44D7F">
              <w:rPr>
                <w:rFonts w:ascii="Arial" w:hAnsi="Arial" w:cs="Arial"/>
                <w:sz w:val="22"/>
                <w:szCs w:val="22"/>
              </w:rPr>
              <w:t xml:space="preserve">Technical </w:t>
            </w:r>
            <w:r w:rsidR="00A14ADE">
              <w:rPr>
                <w:rFonts w:ascii="Arial" w:hAnsi="Arial" w:cs="Arial"/>
                <w:sz w:val="22"/>
                <w:szCs w:val="22"/>
              </w:rPr>
              <w:t>B</w:t>
            </w:r>
            <w:r w:rsidR="00F44D7F">
              <w:rPr>
                <w:rFonts w:ascii="Arial" w:hAnsi="Arial" w:cs="Arial"/>
                <w:sz w:val="22"/>
                <w:szCs w:val="22"/>
              </w:rPr>
              <w:t xml:space="preserve">usiness </w:t>
            </w:r>
            <w:r w:rsidR="00A14ADE">
              <w:rPr>
                <w:rFonts w:ascii="Arial" w:hAnsi="Arial" w:cs="Arial"/>
                <w:sz w:val="22"/>
                <w:szCs w:val="22"/>
              </w:rPr>
              <w:t>A</w:t>
            </w:r>
            <w:r w:rsidR="00F44D7F">
              <w:rPr>
                <w:rFonts w:ascii="Arial" w:hAnsi="Arial" w:cs="Arial"/>
                <w:sz w:val="22"/>
                <w:szCs w:val="22"/>
              </w:rPr>
              <w:t xml:space="preserve">nalysts and </w:t>
            </w:r>
            <w:r w:rsidR="00A14ADE">
              <w:rPr>
                <w:rFonts w:ascii="Arial" w:hAnsi="Arial" w:cs="Arial"/>
                <w:sz w:val="22"/>
                <w:szCs w:val="22"/>
              </w:rPr>
              <w:t>D</w:t>
            </w:r>
            <w:r w:rsidRPr="00FE034D">
              <w:rPr>
                <w:rFonts w:ascii="Arial" w:hAnsi="Arial" w:cs="Arial"/>
                <w:sz w:val="22"/>
                <w:szCs w:val="22"/>
              </w:rPr>
              <w:t>evelopers to interface with both technical and non-technical teams to ensure that the organisation can unlock the value of Dynamics to our service users.</w:t>
            </w:r>
          </w:p>
          <w:p w14:paraId="68AE4F0A" w14:textId="77777777" w:rsidR="00FE034D" w:rsidRPr="00FE034D" w:rsidRDefault="00FE034D" w:rsidP="00FE034D">
            <w:pPr>
              <w:rPr>
                <w:rFonts w:ascii="Arial" w:hAnsi="Arial" w:cs="Arial"/>
                <w:sz w:val="22"/>
                <w:szCs w:val="22"/>
              </w:rPr>
            </w:pPr>
          </w:p>
          <w:p w14:paraId="021B220E" w14:textId="31A394DF" w:rsidR="00FE034D" w:rsidRPr="00FE034D" w:rsidRDefault="00FE034D" w:rsidP="00FE034D">
            <w:pPr>
              <w:rPr>
                <w:rFonts w:ascii="Arial" w:hAnsi="Arial" w:cs="Arial"/>
                <w:sz w:val="22"/>
                <w:szCs w:val="22"/>
              </w:rPr>
            </w:pPr>
            <w:r w:rsidRPr="00FE034D">
              <w:rPr>
                <w:rFonts w:ascii="Arial" w:hAnsi="Arial" w:cs="Arial"/>
                <w:sz w:val="22"/>
                <w:szCs w:val="22"/>
              </w:rPr>
              <w:t xml:space="preserve">They work in partnership with IT, </w:t>
            </w:r>
            <w:r w:rsidR="00496CB5">
              <w:rPr>
                <w:rFonts w:ascii="Arial" w:hAnsi="Arial" w:cs="Arial"/>
                <w:sz w:val="22"/>
                <w:szCs w:val="22"/>
              </w:rPr>
              <w:t xml:space="preserve">data, </w:t>
            </w:r>
            <w:r w:rsidRPr="00FE034D">
              <w:rPr>
                <w:rFonts w:ascii="Arial" w:hAnsi="Arial" w:cs="Arial"/>
                <w:sz w:val="22"/>
                <w:szCs w:val="22"/>
              </w:rPr>
              <w:t xml:space="preserve">external suppliers, and internal stakeholders across the group, working on projects as well as managing their own development backlog. </w:t>
            </w:r>
          </w:p>
          <w:p w14:paraId="2CEBFFE3" w14:textId="2B115399" w:rsidR="001F7508" w:rsidRPr="000C5CC4" w:rsidRDefault="001F7508" w:rsidP="004458D3">
            <w:pPr>
              <w:rPr>
                <w:rFonts w:ascii="Arial" w:hAnsi="Arial" w:cs="Arial"/>
                <w:sz w:val="22"/>
                <w:szCs w:val="22"/>
              </w:rPr>
            </w:pPr>
          </w:p>
        </w:tc>
      </w:tr>
    </w:tbl>
    <w:p w14:paraId="2CEBFFE5" w14:textId="77777777" w:rsidR="007D643F" w:rsidRPr="003A5A4A" w:rsidRDefault="007D643F" w:rsidP="003A5A4A">
      <w:pPr>
        <w:spacing w:line="360" w:lineRule="auto"/>
        <w:rPr>
          <w:rFonts w:ascii="Arial" w:hAnsi="Arial" w:cs="Arial"/>
          <w:sz w:val="22"/>
          <w:szCs w:val="22"/>
        </w:rPr>
      </w:pPr>
    </w:p>
    <w:p w14:paraId="2CEBFFE6" w14:textId="77777777" w:rsidR="00736598" w:rsidRPr="003A5A4A" w:rsidRDefault="00736598" w:rsidP="003A5A4A">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88"/>
        <w:gridCol w:w="7934"/>
      </w:tblGrid>
      <w:tr w:rsidR="007D643F" w:rsidRPr="003A5A4A" w14:paraId="2CEBFFE8" w14:textId="77777777" w:rsidTr="75E18D57">
        <w:tc>
          <w:tcPr>
            <w:tcW w:w="8522" w:type="dxa"/>
            <w:gridSpan w:val="2"/>
            <w:vAlign w:val="center"/>
          </w:tcPr>
          <w:p w14:paraId="2CEBFFE7" w14:textId="77777777" w:rsidR="007D643F" w:rsidRPr="003A5A4A" w:rsidRDefault="0070688F" w:rsidP="003A5A4A">
            <w:pPr>
              <w:pStyle w:val="Heading1"/>
              <w:spacing w:line="360" w:lineRule="auto"/>
              <w:rPr>
                <w:rFonts w:ascii="Arial" w:hAnsi="Arial" w:cs="Arial"/>
                <w:sz w:val="22"/>
                <w:szCs w:val="22"/>
              </w:rPr>
            </w:pPr>
            <w:r w:rsidRPr="003A5A4A">
              <w:rPr>
                <w:rFonts w:ascii="Arial" w:hAnsi="Arial" w:cs="Arial"/>
                <w:sz w:val="22"/>
                <w:szCs w:val="22"/>
              </w:rPr>
              <w:t>Main duties</w:t>
            </w:r>
          </w:p>
        </w:tc>
      </w:tr>
      <w:tr w:rsidR="00113433" w:rsidRPr="003A5A4A" w14:paraId="2CEBFFEB" w14:textId="77777777" w:rsidTr="00B41B9D">
        <w:trPr>
          <w:trHeight w:val="381"/>
        </w:trPr>
        <w:tc>
          <w:tcPr>
            <w:tcW w:w="588" w:type="dxa"/>
            <w:vAlign w:val="center"/>
          </w:tcPr>
          <w:p w14:paraId="2CEBFFE9" w14:textId="77777777" w:rsidR="00113433" w:rsidRPr="003A5A4A" w:rsidRDefault="00113433" w:rsidP="00113433">
            <w:pPr>
              <w:spacing w:line="360" w:lineRule="auto"/>
              <w:jc w:val="center"/>
              <w:rPr>
                <w:rFonts w:ascii="Arial" w:hAnsi="Arial" w:cs="Arial"/>
                <w:b/>
                <w:sz w:val="22"/>
                <w:szCs w:val="22"/>
              </w:rPr>
            </w:pPr>
            <w:r w:rsidRPr="003A5A4A">
              <w:rPr>
                <w:rFonts w:ascii="Arial" w:hAnsi="Arial" w:cs="Arial"/>
                <w:b/>
                <w:sz w:val="22"/>
                <w:szCs w:val="22"/>
              </w:rPr>
              <w:t>1</w:t>
            </w:r>
          </w:p>
        </w:tc>
        <w:tc>
          <w:tcPr>
            <w:tcW w:w="7934" w:type="dxa"/>
          </w:tcPr>
          <w:p w14:paraId="2CEBFFEA" w14:textId="674AA029" w:rsidR="00113433" w:rsidRPr="00BB5CAA" w:rsidRDefault="00FE034D" w:rsidP="00113433">
            <w:pPr>
              <w:pStyle w:val="ListParagraph"/>
              <w:spacing w:line="360" w:lineRule="auto"/>
              <w:ind w:left="0"/>
              <w:rPr>
                <w:rFonts w:cs="Arial"/>
                <w:szCs w:val="22"/>
              </w:rPr>
            </w:pPr>
            <w:r w:rsidRPr="00FE034D">
              <w:rPr>
                <w:rFonts w:cs="Arial"/>
                <w:szCs w:val="22"/>
              </w:rPr>
              <w:t xml:space="preserve">Work across the full development lifecycle, creating design requirements, proposing solutions, developing/configuring Dynamics software (though other </w:t>
            </w:r>
            <w:r w:rsidRPr="00FE034D">
              <w:rPr>
                <w:rFonts w:cs="Arial"/>
                <w:szCs w:val="22"/>
              </w:rPr>
              <w:lastRenderedPageBreak/>
              <w:t>software development may be required) and ongoing maintenance and development operationally.</w:t>
            </w:r>
          </w:p>
        </w:tc>
      </w:tr>
      <w:tr w:rsidR="00C4542A" w:rsidRPr="003A5A4A" w14:paraId="2CDEE1A1" w14:textId="77777777" w:rsidTr="00B41B9D">
        <w:trPr>
          <w:trHeight w:val="381"/>
        </w:trPr>
        <w:tc>
          <w:tcPr>
            <w:tcW w:w="588" w:type="dxa"/>
            <w:vAlign w:val="center"/>
          </w:tcPr>
          <w:p w14:paraId="2C578B62" w14:textId="1675D498" w:rsidR="00C4542A" w:rsidRPr="003A5A4A" w:rsidRDefault="00C4542A" w:rsidP="00113433">
            <w:pPr>
              <w:spacing w:line="360" w:lineRule="auto"/>
              <w:jc w:val="center"/>
              <w:rPr>
                <w:rFonts w:ascii="Arial" w:hAnsi="Arial" w:cs="Arial"/>
                <w:b/>
                <w:sz w:val="22"/>
                <w:szCs w:val="22"/>
              </w:rPr>
            </w:pPr>
            <w:r>
              <w:rPr>
                <w:rFonts w:ascii="Arial" w:hAnsi="Arial" w:cs="Arial"/>
                <w:b/>
                <w:sz w:val="22"/>
                <w:szCs w:val="22"/>
              </w:rPr>
              <w:lastRenderedPageBreak/>
              <w:t>2.</w:t>
            </w:r>
          </w:p>
        </w:tc>
        <w:tc>
          <w:tcPr>
            <w:tcW w:w="7934" w:type="dxa"/>
          </w:tcPr>
          <w:p w14:paraId="358AE779" w14:textId="1168287C" w:rsidR="00C4542A" w:rsidRDefault="00FE034D" w:rsidP="00113433">
            <w:pPr>
              <w:pStyle w:val="ListParagraph"/>
              <w:spacing w:line="360" w:lineRule="auto"/>
              <w:ind w:left="0"/>
              <w:rPr>
                <w:rFonts w:cs="Arial"/>
                <w:szCs w:val="22"/>
              </w:rPr>
            </w:pPr>
            <w:r w:rsidRPr="00FE034D">
              <w:rPr>
                <w:rFonts w:cs="Arial"/>
                <w:szCs w:val="22"/>
              </w:rPr>
              <w:t>Work on projects alone or collaboratively as part of an agile/waterfall delivery team to implement changes. You will be involved throughout the whole development lifecycle and may work on a range of activities (either yourself or supporting other suppliers/areas of the organisation) including development, testing, and ongoing maintenance.</w:t>
            </w:r>
          </w:p>
        </w:tc>
      </w:tr>
      <w:tr w:rsidR="006B6424" w:rsidRPr="003A5A4A" w14:paraId="526492E0" w14:textId="77777777" w:rsidTr="00B41B9D">
        <w:trPr>
          <w:trHeight w:val="381"/>
        </w:trPr>
        <w:tc>
          <w:tcPr>
            <w:tcW w:w="588" w:type="dxa"/>
            <w:vAlign w:val="center"/>
          </w:tcPr>
          <w:p w14:paraId="180C32AA" w14:textId="08861AC0" w:rsidR="006B6424" w:rsidRPr="003A5A4A" w:rsidRDefault="00DA708A" w:rsidP="006B6424">
            <w:pPr>
              <w:spacing w:line="360" w:lineRule="auto"/>
              <w:jc w:val="center"/>
              <w:rPr>
                <w:rFonts w:ascii="Arial" w:hAnsi="Arial" w:cs="Arial"/>
                <w:b/>
                <w:sz w:val="22"/>
                <w:szCs w:val="22"/>
              </w:rPr>
            </w:pPr>
            <w:r>
              <w:rPr>
                <w:rFonts w:ascii="Arial" w:hAnsi="Arial" w:cs="Arial"/>
                <w:b/>
                <w:sz w:val="22"/>
                <w:szCs w:val="22"/>
              </w:rPr>
              <w:t>3.</w:t>
            </w:r>
          </w:p>
        </w:tc>
        <w:tc>
          <w:tcPr>
            <w:tcW w:w="7934" w:type="dxa"/>
          </w:tcPr>
          <w:p w14:paraId="2700525D" w14:textId="62A89C2C" w:rsidR="006B6424" w:rsidRDefault="00276A50" w:rsidP="006B6424">
            <w:pPr>
              <w:pStyle w:val="ListParagraph"/>
              <w:spacing w:line="360" w:lineRule="auto"/>
              <w:ind w:left="0"/>
              <w:rPr>
                <w:rFonts w:cs="Arial"/>
                <w:szCs w:val="22"/>
              </w:rPr>
            </w:pPr>
            <w:r w:rsidRPr="00276A50">
              <w:rPr>
                <w:rFonts w:cs="Arial"/>
                <w:szCs w:val="22"/>
              </w:rPr>
              <w:t>Ensure all development follows best practice, particularly in relation to security and maintainability</w:t>
            </w:r>
          </w:p>
        </w:tc>
      </w:tr>
      <w:tr w:rsidR="006B6424" w:rsidRPr="003A5A4A" w14:paraId="7F48C8BE" w14:textId="77777777" w:rsidTr="00B41B9D">
        <w:trPr>
          <w:trHeight w:val="376"/>
        </w:trPr>
        <w:tc>
          <w:tcPr>
            <w:tcW w:w="588" w:type="dxa"/>
            <w:vAlign w:val="center"/>
          </w:tcPr>
          <w:p w14:paraId="3E482BAE" w14:textId="3B5D4ACC" w:rsidR="006B6424" w:rsidRPr="003A5A4A" w:rsidRDefault="00DA708A" w:rsidP="006B6424">
            <w:pPr>
              <w:spacing w:line="360" w:lineRule="auto"/>
              <w:jc w:val="center"/>
              <w:rPr>
                <w:rFonts w:ascii="Arial" w:hAnsi="Arial" w:cs="Arial"/>
                <w:b/>
                <w:sz w:val="22"/>
                <w:szCs w:val="22"/>
              </w:rPr>
            </w:pPr>
            <w:r>
              <w:rPr>
                <w:rFonts w:ascii="Arial" w:hAnsi="Arial" w:cs="Arial"/>
                <w:b/>
                <w:sz w:val="22"/>
                <w:szCs w:val="22"/>
              </w:rPr>
              <w:t>4.</w:t>
            </w:r>
            <w:r w:rsidR="006B6424">
              <w:rPr>
                <w:rFonts w:ascii="Arial" w:hAnsi="Arial" w:cs="Arial"/>
                <w:b/>
                <w:sz w:val="22"/>
                <w:szCs w:val="22"/>
              </w:rPr>
              <w:t>.</w:t>
            </w:r>
          </w:p>
        </w:tc>
        <w:tc>
          <w:tcPr>
            <w:tcW w:w="7934" w:type="dxa"/>
          </w:tcPr>
          <w:p w14:paraId="71C074AB" w14:textId="549E52B8" w:rsidR="006B6424" w:rsidRPr="00BB5CAA" w:rsidRDefault="00276A50" w:rsidP="006B6424">
            <w:pPr>
              <w:spacing w:line="360" w:lineRule="auto"/>
              <w:rPr>
                <w:rFonts w:ascii="Arial" w:hAnsi="Arial" w:cs="Arial"/>
                <w:sz w:val="22"/>
                <w:szCs w:val="22"/>
              </w:rPr>
            </w:pPr>
            <w:r w:rsidRPr="00276A50">
              <w:rPr>
                <w:rFonts w:ascii="Arial" w:hAnsi="Arial" w:cs="Arial"/>
                <w:sz w:val="22"/>
                <w:szCs w:val="22"/>
              </w:rPr>
              <w:t>Work with internal and external infrastructure teams and operations teams to maintain highly reliable and scalable systems</w:t>
            </w:r>
          </w:p>
        </w:tc>
      </w:tr>
      <w:tr w:rsidR="006B6424" w:rsidRPr="003A5A4A" w14:paraId="2213399C" w14:textId="77777777" w:rsidTr="00B41B9D">
        <w:trPr>
          <w:trHeight w:val="376"/>
        </w:trPr>
        <w:tc>
          <w:tcPr>
            <w:tcW w:w="588" w:type="dxa"/>
            <w:vAlign w:val="center"/>
          </w:tcPr>
          <w:p w14:paraId="40127FF8" w14:textId="62830ACB" w:rsidR="006B6424" w:rsidRDefault="00DA708A" w:rsidP="006B6424">
            <w:pPr>
              <w:spacing w:line="360" w:lineRule="auto"/>
              <w:jc w:val="center"/>
              <w:rPr>
                <w:rFonts w:ascii="Arial" w:hAnsi="Arial" w:cs="Arial"/>
                <w:b/>
                <w:sz w:val="22"/>
                <w:szCs w:val="22"/>
              </w:rPr>
            </w:pPr>
            <w:r>
              <w:rPr>
                <w:rFonts w:ascii="Arial" w:hAnsi="Arial" w:cs="Arial"/>
                <w:b/>
                <w:sz w:val="22"/>
                <w:szCs w:val="22"/>
              </w:rPr>
              <w:t>5.</w:t>
            </w:r>
          </w:p>
        </w:tc>
        <w:tc>
          <w:tcPr>
            <w:tcW w:w="7934" w:type="dxa"/>
          </w:tcPr>
          <w:p w14:paraId="20C43433" w14:textId="6FD30725" w:rsidR="006B6424" w:rsidRDefault="00276A50" w:rsidP="006B6424">
            <w:pPr>
              <w:spacing w:line="360" w:lineRule="auto"/>
              <w:rPr>
                <w:rFonts w:ascii="Arial" w:hAnsi="Arial" w:cs="Arial"/>
                <w:sz w:val="22"/>
                <w:szCs w:val="22"/>
              </w:rPr>
            </w:pPr>
            <w:r w:rsidRPr="00276A50">
              <w:rPr>
                <w:rFonts w:ascii="Arial" w:hAnsi="Arial" w:cs="Arial"/>
                <w:sz w:val="22"/>
                <w:szCs w:val="22"/>
              </w:rPr>
              <w:t>Analyse technical and business aspects of existing systems to understand and record how they work, as part of any work to undertake enhancements or replacement of those systems.</w:t>
            </w:r>
          </w:p>
        </w:tc>
      </w:tr>
      <w:tr w:rsidR="006B6424" w:rsidRPr="003A5A4A" w14:paraId="231DA25B" w14:textId="77777777" w:rsidTr="00B41B9D">
        <w:trPr>
          <w:trHeight w:val="376"/>
        </w:trPr>
        <w:tc>
          <w:tcPr>
            <w:tcW w:w="588" w:type="dxa"/>
            <w:vAlign w:val="center"/>
          </w:tcPr>
          <w:p w14:paraId="739E810A" w14:textId="7C13912D" w:rsidR="006B6424" w:rsidRPr="003A5A4A" w:rsidRDefault="00DA708A" w:rsidP="006B6424">
            <w:pPr>
              <w:spacing w:line="360" w:lineRule="auto"/>
              <w:jc w:val="center"/>
              <w:rPr>
                <w:rFonts w:ascii="Arial" w:hAnsi="Arial" w:cs="Arial"/>
                <w:b/>
                <w:sz w:val="22"/>
                <w:szCs w:val="22"/>
              </w:rPr>
            </w:pPr>
            <w:r>
              <w:rPr>
                <w:rFonts w:ascii="Arial" w:hAnsi="Arial" w:cs="Arial"/>
                <w:b/>
                <w:sz w:val="22"/>
                <w:szCs w:val="22"/>
              </w:rPr>
              <w:t>6</w:t>
            </w:r>
            <w:r w:rsidR="006B6424">
              <w:rPr>
                <w:rFonts w:ascii="Arial" w:hAnsi="Arial" w:cs="Arial"/>
                <w:b/>
                <w:sz w:val="22"/>
                <w:szCs w:val="22"/>
              </w:rPr>
              <w:t xml:space="preserve">. </w:t>
            </w:r>
          </w:p>
        </w:tc>
        <w:tc>
          <w:tcPr>
            <w:tcW w:w="7934" w:type="dxa"/>
          </w:tcPr>
          <w:p w14:paraId="22C96468" w14:textId="19123049" w:rsidR="006B6424" w:rsidRPr="002A2048" w:rsidRDefault="00276A50" w:rsidP="006B6424">
            <w:pPr>
              <w:pStyle w:val="ListParagraph"/>
              <w:spacing w:line="360" w:lineRule="auto"/>
              <w:ind w:left="0"/>
              <w:rPr>
                <w:rFonts w:cs="Arial"/>
                <w:szCs w:val="22"/>
              </w:rPr>
            </w:pPr>
            <w:r w:rsidRPr="00276A50">
              <w:rPr>
                <w:rFonts w:cs="Arial"/>
                <w:szCs w:val="22"/>
              </w:rPr>
              <w:t>Work as a member of project and agile teams, as well as independently, on a variety of projects. You may need to undertake a variety of activities to help the delivery team make progress, which may include analysis, development, refining design requirements, and testing.</w:t>
            </w:r>
          </w:p>
        </w:tc>
      </w:tr>
    </w:tbl>
    <w:p w14:paraId="2CEC000D" w14:textId="0BF622A3" w:rsidR="007D643F" w:rsidRPr="003A5A4A" w:rsidRDefault="007D643F" w:rsidP="003A5A4A">
      <w:pPr>
        <w:spacing w:line="360" w:lineRule="auto"/>
        <w:rPr>
          <w:rFonts w:ascii="Arial" w:hAnsi="Arial" w:cs="Arial"/>
          <w:sz w:val="22"/>
          <w:szCs w:val="22"/>
        </w:rPr>
      </w:pPr>
    </w:p>
    <w:p w14:paraId="7C9B7F8F" w14:textId="74798190" w:rsidR="002B4289" w:rsidRPr="003A5A4A" w:rsidRDefault="002B4289" w:rsidP="003A5A4A">
      <w:pPr>
        <w:spacing w:line="360" w:lineRule="auto"/>
        <w:rPr>
          <w:rFonts w:ascii="Arial" w:hAnsi="Arial" w:cs="Arial"/>
          <w:sz w:val="22"/>
          <w:szCs w:val="22"/>
        </w:rPr>
      </w:pPr>
    </w:p>
    <w:p w14:paraId="746C71D0" w14:textId="77777777" w:rsidR="002B4289" w:rsidRPr="003A5A4A" w:rsidRDefault="002B4289" w:rsidP="003A5A4A">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80"/>
        <w:gridCol w:w="8436"/>
      </w:tblGrid>
      <w:tr w:rsidR="00736598" w:rsidRPr="003A5A4A" w14:paraId="2CEC000F" w14:textId="77777777" w:rsidTr="00736598">
        <w:tc>
          <w:tcPr>
            <w:tcW w:w="9242" w:type="dxa"/>
            <w:gridSpan w:val="2"/>
            <w:vAlign w:val="center"/>
          </w:tcPr>
          <w:p w14:paraId="2CEC000E" w14:textId="2D220EE8" w:rsidR="00736598" w:rsidRPr="003A5A4A" w:rsidRDefault="00736598" w:rsidP="003A5A4A">
            <w:pPr>
              <w:pStyle w:val="Heading1"/>
              <w:spacing w:line="360" w:lineRule="auto"/>
              <w:rPr>
                <w:rFonts w:ascii="Arial" w:hAnsi="Arial" w:cs="Arial"/>
                <w:sz w:val="22"/>
                <w:szCs w:val="22"/>
              </w:rPr>
            </w:pPr>
            <w:r w:rsidRPr="003A5A4A">
              <w:rPr>
                <w:rFonts w:ascii="Arial" w:hAnsi="Arial" w:cs="Arial"/>
                <w:sz w:val="22"/>
                <w:szCs w:val="22"/>
              </w:rPr>
              <w:t xml:space="preserve">General </w:t>
            </w:r>
            <w:r w:rsidR="002B4289" w:rsidRPr="003A5A4A">
              <w:rPr>
                <w:rFonts w:ascii="Arial" w:hAnsi="Arial" w:cs="Arial"/>
                <w:sz w:val="22"/>
                <w:szCs w:val="22"/>
              </w:rPr>
              <w:t>Work-Related</w:t>
            </w:r>
            <w:r w:rsidRPr="003A5A4A">
              <w:rPr>
                <w:rFonts w:ascii="Arial" w:hAnsi="Arial" w:cs="Arial"/>
                <w:sz w:val="22"/>
                <w:szCs w:val="22"/>
              </w:rPr>
              <w:t xml:space="preserve"> Expectations</w:t>
            </w:r>
          </w:p>
        </w:tc>
      </w:tr>
      <w:tr w:rsidR="00736598" w:rsidRPr="003A5A4A" w14:paraId="2CEC0012" w14:textId="77777777" w:rsidTr="00736598">
        <w:tc>
          <w:tcPr>
            <w:tcW w:w="588" w:type="dxa"/>
            <w:vAlign w:val="center"/>
          </w:tcPr>
          <w:p w14:paraId="2CEC0010" w14:textId="77777777" w:rsidR="00736598" w:rsidRPr="003A5A4A" w:rsidRDefault="00736598" w:rsidP="003A5A4A">
            <w:pPr>
              <w:spacing w:line="360" w:lineRule="auto"/>
              <w:jc w:val="center"/>
              <w:rPr>
                <w:rFonts w:ascii="Arial" w:hAnsi="Arial" w:cs="Arial"/>
                <w:b/>
                <w:sz w:val="22"/>
                <w:szCs w:val="22"/>
              </w:rPr>
            </w:pPr>
            <w:r w:rsidRPr="003A5A4A">
              <w:rPr>
                <w:rFonts w:ascii="Arial" w:hAnsi="Arial" w:cs="Arial"/>
                <w:b/>
                <w:sz w:val="22"/>
                <w:szCs w:val="22"/>
              </w:rPr>
              <w:t>1</w:t>
            </w:r>
          </w:p>
        </w:tc>
        <w:tc>
          <w:tcPr>
            <w:tcW w:w="8654" w:type="dxa"/>
            <w:vAlign w:val="center"/>
          </w:tcPr>
          <w:p w14:paraId="2CEC0011" w14:textId="4740D020" w:rsidR="00736598" w:rsidRPr="003A5A4A" w:rsidRDefault="00736598" w:rsidP="003A5A4A">
            <w:pPr>
              <w:spacing w:line="360" w:lineRule="auto"/>
              <w:rPr>
                <w:rFonts w:ascii="Arial" w:hAnsi="Arial" w:cs="Arial"/>
                <w:color w:val="000000"/>
                <w:sz w:val="22"/>
                <w:szCs w:val="22"/>
              </w:rPr>
            </w:pPr>
            <w:r w:rsidRPr="003A5A4A">
              <w:rPr>
                <w:rFonts w:ascii="Arial" w:hAnsi="Arial" w:cs="Arial"/>
                <w:sz w:val="22"/>
                <w:szCs w:val="22"/>
              </w:rPr>
              <w:t xml:space="preserve">To work within </w:t>
            </w:r>
            <w:r w:rsidR="002B4289" w:rsidRPr="003A5A4A">
              <w:rPr>
                <w:rFonts w:ascii="Arial" w:hAnsi="Arial" w:cs="Arial"/>
                <w:sz w:val="22"/>
                <w:szCs w:val="22"/>
              </w:rPr>
              <w:t>T</w:t>
            </w:r>
            <w:r w:rsidRPr="003A5A4A">
              <w:rPr>
                <w:rFonts w:ascii="Arial" w:hAnsi="Arial" w:cs="Arial"/>
                <w:sz w:val="22"/>
                <w:szCs w:val="22"/>
              </w:rPr>
              <w:t xml:space="preserve">he Big Life group’s </w:t>
            </w:r>
            <w:r w:rsidR="00AE1E21" w:rsidRPr="003A5A4A">
              <w:rPr>
                <w:rFonts w:ascii="Arial" w:hAnsi="Arial" w:cs="Arial"/>
                <w:sz w:val="22"/>
                <w:szCs w:val="22"/>
              </w:rPr>
              <w:t>v</w:t>
            </w:r>
            <w:r w:rsidRPr="003A5A4A">
              <w:rPr>
                <w:rFonts w:ascii="Arial" w:hAnsi="Arial" w:cs="Arial"/>
                <w:sz w:val="22"/>
                <w:szCs w:val="22"/>
              </w:rPr>
              <w:t xml:space="preserve">alues, </w:t>
            </w:r>
            <w:r w:rsidR="00AE1E21" w:rsidRPr="003A5A4A">
              <w:rPr>
                <w:rFonts w:ascii="Arial" w:hAnsi="Arial" w:cs="Arial"/>
                <w:sz w:val="22"/>
                <w:szCs w:val="22"/>
              </w:rPr>
              <w:t>e</w:t>
            </w:r>
            <w:r w:rsidRPr="003A5A4A">
              <w:rPr>
                <w:rFonts w:ascii="Arial" w:hAnsi="Arial" w:cs="Arial"/>
                <w:sz w:val="22"/>
                <w:szCs w:val="22"/>
              </w:rPr>
              <w:t xml:space="preserve">thos and </w:t>
            </w:r>
            <w:r w:rsidR="00AE1E21" w:rsidRPr="003A5A4A">
              <w:rPr>
                <w:rFonts w:ascii="Arial" w:hAnsi="Arial" w:cs="Arial"/>
                <w:sz w:val="22"/>
                <w:szCs w:val="22"/>
              </w:rPr>
              <w:t>v</w:t>
            </w:r>
            <w:r w:rsidRPr="003A5A4A">
              <w:rPr>
                <w:rFonts w:ascii="Arial" w:hAnsi="Arial" w:cs="Arial"/>
                <w:sz w:val="22"/>
                <w:szCs w:val="22"/>
              </w:rPr>
              <w:t>ision.</w:t>
            </w:r>
          </w:p>
        </w:tc>
      </w:tr>
      <w:tr w:rsidR="00736598" w:rsidRPr="003A5A4A" w14:paraId="2CEC0015" w14:textId="77777777" w:rsidTr="00736598">
        <w:tc>
          <w:tcPr>
            <w:tcW w:w="588" w:type="dxa"/>
            <w:vAlign w:val="center"/>
          </w:tcPr>
          <w:p w14:paraId="2CEC0013" w14:textId="77777777" w:rsidR="00736598" w:rsidRPr="003A5A4A" w:rsidRDefault="00736598" w:rsidP="003A5A4A">
            <w:pPr>
              <w:spacing w:line="360" w:lineRule="auto"/>
              <w:jc w:val="center"/>
              <w:rPr>
                <w:rFonts w:ascii="Arial" w:hAnsi="Arial" w:cs="Arial"/>
                <w:b/>
                <w:sz w:val="22"/>
                <w:szCs w:val="22"/>
              </w:rPr>
            </w:pPr>
            <w:r w:rsidRPr="003A5A4A">
              <w:rPr>
                <w:rFonts w:ascii="Arial" w:hAnsi="Arial" w:cs="Arial"/>
                <w:b/>
                <w:sz w:val="22"/>
                <w:szCs w:val="22"/>
              </w:rPr>
              <w:t>2</w:t>
            </w:r>
          </w:p>
        </w:tc>
        <w:tc>
          <w:tcPr>
            <w:tcW w:w="8654" w:type="dxa"/>
            <w:vAlign w:val="center"/>
          </w:tcPr>
          <w:p w14:paraId="2CEC0014" w14:textId="77777777" w:rsidR="00736598" w:rsidRPr="003A5A4A" w:rsidRDefault="00736598" w:rsidP="003A5A4A">
            <w:pPr>
              <w:spacing w:line="360" w:lineRule="auto"/>
              <w:rPr>
                <w:rFonts w:ascii="Arial" w:hAnsi="Arial" w:cs="Arial"/>
                <w:color w:val="000000"/>
                <w:sz w:val="22"/>
                <w:szCs w:val="22"/>
              </w:rPr>
            </w:pPr>
            <w:r w:rsidRPr="003A5A4A">
              <w:rPr>
                <w:rFonts w:ascii="Arial" w:hAnsi="Arial" w:cs="Arial"/>
                <w:sz w:val="22"/>
                <w:szCs w:val="22"/>
              </w:rPr>
              <w:t>To contribute to the development of The Big Life group</w:t>
            </w:r>
          </w:p>
        </w:tc>
      </w:tr>
      <w:tr w:rsidR="00736598" w:rsidRPr="003A5A4A" w14:paraId="2CEC0018" w14:textId="77777777" w:rsidTr="00736598">
        <w:tc>
          <w:tcPr>
            <w:tcW w:w="588" w:type="dxa"/>
            <w:vAlign w:val="center"/>
          </w:tcPr>
          <w:p w14:paraId="2CEC0016" w14:textId="77777777" w:rsidR="00736598" w:rsidRPr="003A5A4A" w:rsidRDefault="00736598" w:rsidP="003A5A4A">
            <w:pPr>
              <w:spacing w:line="360" w:lineRule="auto"/>
              <w:jc w:val="center"/>
              <w:rPr>
                <w:rFonts w:ascii="Arial" w:hAnsi="Arial" w:cs="Arial"/>
                <w:b/>
                <w:sz w:val="22"/>
                <w:szCs w:val="22"/>
              </w:rPr>
            </w:pPr>
            <w:r w:rsidRPr="003A5A4A">
              <w:rPr>
                <w:rFonts w:ascii="Arial" w:hAnsi="Arial" w:cs="Arial"/>
                <w:b/>
                <w:sz w:val="22"/>
                <w:szCs w:val="22"/>
              </w:rPr>
              <w:t>3</w:t>
            </w:r>
          </w:p>
        </w:tc>
        <w:tc>
          <w:tcPr>
            <w:tcW w:w="8654" w:type="dxa"/>
            <w:vAlign w:val="center"/>
          </w:tcPr>
          <w:p w14:paraId="2CEC0017" w14:textId="08E7CF9E" w:rsidR="00736598" w:rsidRPr="003A5A4A" w:rsidRDefault="00736598" w:rsidP="003A5A4A">
            <w:pPr>
              <w:spacing w:line="360" w:lineRule="auto"/>
              <w:rPr>
                <w:rFonts w:ascii="Arial" w:hAnsi="Arial" w:cs="Arial"/>
                <w:color w:val="000000"/>
                <w:sz w:val="22"/>
                <w:szCs w:val="22"/>
              </w:rPr>
            </w:pPr>
            <w:r w:rsidRPr="003A5A4A">
              <w:rPr>
                <w:rFonts w:ascii="Arial" w:hAnsi="Arial" w:cs="Arial"/>
                <w:sz w:val="22"/>
                <w:szCs w:val="22"/>
              </w:rPr>
              <w:t xml:space="preserve">To work in accordance with all </w:t>
            </w:r>
            <w:r w:rsidR="002B4289" w:rsidRPr="003A5A4A">
              <w:rPr>
                <w:rFonts w:ascii="Arial" w:hAnsi="Arial" w:cs="Arial"/>
                <w:sz w:val="22"/>
                <w:szCs w:val="22"/>
              </w:rPr>
              <w:t>p</w:t>
            </w:r>
            <w:r w:rsidRPr="003A5A4A">
              <w:rPr>
                <w:rFonts w:ascii="Arial" w:hAnsi="Arial" w:cs="Arial"/>
                <w:sz w:val="22"/>
                <w:szCs w:val="22"/>
              </w:rPr>
              <w:t xml:space="preserve">olicies and </w:t>
            </w:r>
            <w:r w:rsidR="002B4289" w:rsidRPr="003A5A4A">
              <w:rPr>
                <w:rFonts w:ascii="Arial" w:hAnsi="Arial" w:cs="Arial"/>
                <w:sz w:val="22"/>
                <w:szCs w:val="22"/>
              </w:rPr>
              <w:t>p</w:t>
            </w:r>
            <w:r w:rsidRPr="003A5A4A">
              <w:rPr>
                <w:rFonts w:ascii="Arial" w:hAnsi="Arial" w:cs="Arial"/>
                <w:sz w:val="22"/>
                <w:szCs w:val="22"/>
              </w:rPr>
              <w:t>rocedures of The Big Life group</w:t>
            </w:r>
          </w:p>
        </w:tc>
      </w:tr>
      <w:tr w:rsidR="00736598" w:rsidRPr="003A5A4A" w14:paraId="2CEC001B" w14:textId="77777777" w:rsidTr="00736598">
        <w:tc>
          <w:tcPr>
            <w:tcW w:w="588" w:type="dxa"/>
            <w:vAlign w:val="center"/>
          </w:tcPr>
          <w:p w14:paraId="2CEC0019" w14:textId="77777777" w:rsidR="00736598" w:rsidRPr="003A5A4A" w:rsidRDefault="00736598" w:rsidP="003A5A4A">
            <w:pPr>
              <w:spacing w:line="360" w:lineRule="auto"/>
              <w:jc w:val="center"/>
              <w:rPr>
                <w:rFonts w:ascii="Arial" w:hAnsi="Arial" w:cs="Arial"/>
                <w:b/>
                <w:sz w:val="22"/>
                <w:szCs w:val="22"/>
              </w:rPr>
            </w:pPr>
            <w:r w:rsidRPr="003A5A4A">
              <w:rPr>
                <w:rFonts w:ascii="Arial" w:hAnsi="Arial" w:cs="Arial"/>
                <w:b/>
                <w:sz w:val="22"/>
                <w:szCs w:val="22"/>
              </w:rPr>
              <w:t>4</w:t>
            </w:r>
          </w:p>
        </w:tc>
        <w:tc>
          <w:tcPr>
            <w:tcW w:w="8654" w:type="dxa"/>
            <w:vAlign w:val="center"/>
          </w:tcPr>
          <w:p w14:paraId="2CEC001A" w14:textId="77777777" w:rsidR="00736598" w:rsidRPr="003A5A4A" w:rsidRDefault="00736598" w:rsidP="003A5A4A">
            <w:pPr>
              <w:spacing w:line="360" w:lineRule="auto"/>
              <w:rPr>
                <w:rFonts w:ascii="Arial" w:hAnsi="Arial" w:cs="Arial"/>
                <w:color w:val="000000"/>
                <w:sz w:val="22"/>
                <w:szCs w:val="22"/>
              </w:rPr>
            </w:pPr>
            <w:r w:rsidRPr="003A5A4A">
              <w:rPr>
                <w:rFonts w:ascii="Arial" w:hAnsi="Arial" w:cs="Arial"/>
                <w:sz w:val="22"/>
                <w:szCs w:val="22"/>
              </w:rPr>
              <w:t>To identify and attend training as required</w:t>
            </w:r>
          </w:p>
        </w:tc>
      </w:tr>
      <w:tr w:rsidR="00736598" w:rsidRPr="003A5A4A" w14:paraId="2CEC001E" w14:textId="77777777" w:rsidTr="00736598">
        <w:tc>
          <w:tcPr>
            <w:tcW w:w="588" w:type="dxa"/>
            <w:vAlign w:val="center"/>
          </w:tcPr>
          <w:p w14:paraId="2CEC001C" w14:textId="77777777" w:rsidR="00736598" w:rsidRPr="003A5A4A" w:rsidRDefault="00736598" w:rsidP="003A5A4A">
            <w:pPr>
              <w:spacing w:line="360" w:lineRule="auto"/>
              <w:jc w:val="center"/>
              <w:rPr>
                <w:rFonts w:ascii="Arial" w:hAnsi="Arial" w:cs="Arial"/>
                <w:b/>
                <w:sz w:val="22"/>
                <w:szCs w:val="22"/>
              </w:rPr>
            </w:pPr>
            <w:r w:rsidRPr="003A5A4A">
              <w:rPr>
                <w:rFonts w:ascii="Arial" w:hAnsi="Arial" w:cs="Arial"/>
                <w:b/>
                <w:sz w:val="22"/>
                <w:szCs w:val="22"/>
              </w:rPr>
              <w:t>5</w:t>
            </w:r>
          </w:p>
        </w:tc>
        <w:tc>
          <w:tcPr>
            <w:tcW w:w="8654" w:type="dxa"/>
            <w:vAlign w:val="center"/>
          </w:tcPr>
          <w:p w14:paraId="2CEC001D" w14:textId="77777777" w:rsidR="00736598" w:rsidRPr="003A5A4A" w:rsidRDefault="00736598" w:rsidP="003A5A4A">
            <w:pPr>
              <w:spacing w:line="360" w:lineRule="auto"/>
              <w:rPr>
                <w:rFonts w:ascii="Arial" w:hAnsi="Arial" w:cs="Arial"/>
                <w:sz w:val="22"/>
                <w:szCs w:val="22"/>
              </w:rPr>
            </w:pPr>
            <w:r w:rsidRPr="003A5A4A">
              <w:rPr>
                <w:rFonts w:ascii="Arial" w:hAnsi="Arial" w:cs="Arial"/>
                <w:sz w:val="22"/>
                <w:szCs w:val="22"/>
              </w:rPr>
              <w:t>To work in accordance with all relevant legislation</w:t>
            </w:r>
          </w:p>
        </w:tc>
      </w:tr>
      <w:tr w:rsidR="00736598" w:rsidRPr="003A5A4A" w14:paraId="2CEC0021" w14:textId="77777777" w:rsidTr="00736598">
        <w:trPr>
          <w:trHeight w:val="191"/>
        </w:trPr>
        <w:tc>
          <w:tcPr>
            <w:tcW w:w="588" w:type="dxa"/>
            <w:vAlign w:val="center"/>
          </w:tcPr>
          <w:p w14:paraId="2CEC001F" w14:textId="77777777" w:rsidR="00736598" w:rsidRPr="003A5A4A" w:rsidRDefault="00736598" w:rsidP="003A5A4A">
            <w:pPr>
              <w:spacing w:line="360" w:lineRule="auto"/>
              <w:jc w:val="center"/>
              <w:rPr>
                <w:rFonts w:ascii="Arial" w:hAnsi="Arial" w:cs="Arial"/>
                <w:b/>
                <w:sz w:val="22"/>
                <w:szCs w:val="22"/>
              </w:rPr>
            </w:pPr>
            <w:r w:rsidRPr="003A5A4A">
              <w:rPr>
                <w:rFonts w:ascii="Arial" w:hAnsi="Arial" w:cs="Arial"/>
                <w:b/>
                <w:sz w:val="22"/>
                <w:szCs w:val="22"/>
              </w:rPr>
              <w:t>6</w:t>
            </w:r>
          </w:p>
        </w:tc>
        <w:tc>
          <w:tcPr>
            <w:tcW w:w="8654" w:type="dxa"/>
            <w:vAlign w:val="center"/>
          </w:tcPr>
          <w:p w14:paraId="2CEC0020" w14:textId="5CBA9EB8" w:rsidR="00736598" w:rsidRPr="003A5A4A" w:rsidRDefault="00736598" w:rsidP="003A5A4A">
            <w:pPr>
              <w:spacing w:line="360" w:lineRule="auto"/>
              <w:rPr>
                <w:rFonts w:ascii="Arial" w:hAnsi="Arial" w:cs="Arial"/>
                <w:sz w:val="22"/>
                <w:szCs w:val="22"/>
              </w:rPr>
            </w:pPr>
            <w:r w:rsidRPr="003A5A4A">
              <w:rPr>
                <w:rFonts w:ascii="Arial" w:hAnsi="Arial" w:cs="Arial"/>
                <w:sz w:val="22"/>
                <w:szCs w:val="22"/>
              </w:rPr>
              <w:t xml:space="preserve">To undergo regular </w:t>
            </w:r>
            <w:r w:rsidR="002A457A">
              <w:rPr>
                <w:rFonts w:ascii="Arial" w:hAnsi="Arial" w:cs="Arial"/>
                <w:sz w:val="22"/>
                <w:szCs w:val="22"/>
              </w:rPr>
              <w:t xml:space="preserve">one to one </w:t>
            </w:r>
            <w:proofErr w:type="gramStart"/>
            <w:r w:rsidR="002A457A">
              <w:rPr>
                <w:rFonts w:ascii="Arial" w:hAnsi="Arial" w:cs="Arial"/>
                <w:sz w:val="22"/>
                <w:szCs w:val="22"/>
              </w:rPr>
              <w:t>meetings</w:t>
            </w:r>
            <w:proofErr w:type="gramEnd"/>
            <w:r w:rsidR="002A457A">
              <w:rPr>
                <w:rFonts w:ascii="Arial" w:hAnsi="Arial" w:cs="Arial"/>
                <w:sz w:val="22"/>
                <w:szCs w:val="22"/>
              </w:rPr>
              <w:t xml:space="preserve"> </w:t>
            </w:r>
            <w:r w:rsidRPr="003A5A4A">
              <w:rPr>
                <w:rFonts w:ascii="Arial" w:hAnsi="Arial" w:cs="Arial"/>
                <w:sz w:val="22"/>
                <w:szCs w:val="22"/>
              </w:rPr>
              <w:t xml:space="preserve">and an annual </w:t>
            </w:r>
            <w:r w:rsidR="002A457A">
              <w:rPr>
                <w:rFonts w:ascii="Arial" w:hAnsi="Arial" w:cs="Arial"/>
                <w:sz w:val="22"/>
                <w:szCs w:val="22"/>
              </w:rPr>
              <w:t>review</w:t>
            </w:r>
          </w:p>
        </w:tc>
      </w:tr>
      <w:tr w:rsidR="00736598" w:rsidRPr="003A5A4A" w14:paraId="2CEC0024" w14:textId="77777777" w:rsidTr="00736598">
        <w:tc>
          <w:tcPr>
            <w:tcW w:w="588" w:type="dxa"/>
            <w:vAlign w:val="center"/>
          </w:tcPr>
          <w:p w14:paraId="2CEC0022" w14:textId="77777777" w:rsidR="00736598" w:rsidRPr="003A5A4A" w:rsidRDefault="00736598" w:rsidP="003A5A4A">
            <w:pPr>
              <w:spacing w:line="360" w:lineRule="auto"/>
              <w:jc w:val="center"/>
              <w:rPr>
                <w:rFonts w:ascii="Arial" w:hAnsi="Arial" w:cs="Arial"/>
                <w:b/>
                <w:sz w:val="22"/>
                <w:szCs w:val="22"/>
              </w:rPr>
            </w:pPr>
            <w:r w:rsidRPr="003A5A4A">
              <w:rPr>
                <w:rFonts w:ascii="Arial" w:hAnsi="Arial" w:cs="Arial"/>
                <w:b/>
                <w:sz w:val="22"/>
                <w:szCs w:val="22"/>
              </w:rPr>
              <w:t>7</w:t>
            </w:r>
          </w:p>
        </w:tc>
        <w:tc>
          <w:tcPr>
            <w:tcW w:w="8654" w:type="dxa"/>
            <w:vAlign w:val="center"/>
          </w:tcPr>
          <w:p w14:paraId="2CEC0023" w14:textId="77777777" w:rsidR="00736598" w:rsidRPr="003A5A4A" w:rsidRDefault="00736598" w:rsidP="003A5A4A">
            <w:pPr>
              <w:spacing w:line="360" w:lineRule="auto"/>
              <w:rPr>
                <w:rFonts w:ascii="Arial" w:hAnsi="Arial" w:cs="Arial"/>
                <w:sz w:val="22"/>
                <w:szCs w:val="22"/>
              </w:rPr>
            </w:pPr>
            <w:r w:rsidRPr="003A5A4A">
              <w:rPr>
                <w:rFonts w:ascii="Arial" w:hAnsi="Arial" w:cs="Arial"/>
                <w:sz w:val="22"/>
                <w:szCs w:val="22"/>
              </w:rPr>
              <w:t>To undertake any other duties as required, appropriate to the post</w:t>
            </w:r>
          </w:p>
        </w:tc>
      </w:tr>
    </w:tbl>
    <w:p w14:paraId="2CEC0025" w14:textId="77777777" w:rsidR="007D643F" w:rsidRPr="003A5A4A" w:rsidRDefault="007D643F" w:rsidP="003A5A4A">
      <w:pPr>
        <w:spacing w:line="360" w:lineRule="auto"/>
        <w:rPr>
          <w:rFonts w:ascii="Arial" w:hAnsi="Arial" w:cs="Arial"/>
          <w:sz w:val="22"/>
          <w:szCs w:val="22"/>
        </w:rPr>
      </w:pPr>
    </w:p>
    <w:p w14:paraId="2CEC0026" w14:textId="77777777" w:rsidR="0070688F" w:rsidRPr="002A2048" w:rsidRDefault="0070688F" w:rsidP="003A5A4A">
      <w:pPr>
        <w:pStyle w:val="Heading1"/>
        <w:spacing w:line="360" w:lineRule="auto"/>
        <w:rPr>
          <w:rFonts w:ascii="Arial" w:hAnsi="Arial" w:cs="Arial"/>
          <w:sz w:val="22"/>
          <w:szCs w:val="22"/>
        </w:rPr>
      </w:pPr>
    </w:p>
    <w:p w14:paraId="11E83572" w14:textId="77777777" w:rsidR="00065FE5" w:rsidRDefault="00065FE5" w:rsidP="00065FE5">
      <w:pPr>
        <w:rPr>
          <w:rFonts w:ascii="Arial" w:hAnsi="Arial" w:cs="Arial"/>
          <w:b/>
          <w:sz w:val="22"/>
          <w:szCs w:val="22"/>
        </w:rPr>
      </w:pPr>
      <w:r w:rsidRPr="002A2048">
        <w:rPr>
          <w:rFonts w:ascii="Arial" w:hAnsi="Arial" w:cs="Arial"/>
          <w:b/>
          <w:sz w:val="22"/>
          <w:szCs w:val="22"/>
        </w:rPr>
        <w:t>Minimum Training required for this post</w:t>
      </w:r>
    </w:p>
    <w:p w14:paraId="389E418E" w14:textId="77777777" w:rsidR="002A2048" w:rsidRPr="002A2048" w:rsidRDefault="002A2048" w:rsidP="00065FE5">
      <w:pPr>
        <w:rPr>
          <w:rFonts w:ascii="Arial" w:hAnsi="Arial" w:cs="Arial"/>
          <w:b/>
          <w:sz w:val="22"/>
          <w:szCs w:val="22"/>
        </w:rPr>
      </w:pPr>
    </w:p>
    <w:tbl>
      <w:tblPr>
        <w:tblStyle w:val="TableGrid"/>
        <w:tblW w:w="0" w:type="auto"/>
        <w:tblLook w:val="04A0" w:firstRow="1" w:lastRow="0" w:firstColumn="1" w:lastColumn="0" w:noHBand="0" w:noVBand="1"/>
      </w:tblPr>
      <w:tblGrid>
        <w:gridCol w:w="3753"/>
        <w:gridCol w:w="1699"/>
        <w:gridCol w:w="1782"/>
        <w:gridCol w:w="1782"/>
      </w:tblGrid>
      <w:tr w:rsidR="00065FE5" w:rsidRPr="002A2048" w14:paraId="2D491D98" w14:textId="77777777" w:rsidTr="000C5CC4">
        <w:tc>
          <w:tcPr>
            <w:tcW w:w="3753" w:type="dxa"/>
            <w:shd w:val="clear" w:color="auto" w:fill="D9D9D9" w:themeFill="background1" w:themeFillShade="D9"/>
          </w:tcPr>
          <w:p w14:paraId="1457052C" w14:textId="77777777" w:rsidR="00065FE5" w:rsidRPr="002A2048" w:rsidRDefault="00065FE5" w:rsidP="00D0394B">
            <w:pPr>
              <w:rPr>
                <w:rFonts w:ascii="Arial" w:hAnsi="Arial" w:cs="Arial"/>
                <w:sz w:val="22"/>
                <w:szCs w:val="22"/>
              </w:rPr>
            </w:pPr>
            <w:r w:rsidRPr="002A2048">
              <w:rPr>
                <w:rFonts w:ascii="Arial" w:hAnsi="Arial" w:cs="Arial"/>
                <w:sz w:val="22"/>
                <w:szCs w:val="22"/>
              </w:rPr>
              <w:t>Course title</w:t>
            </w:r>
          </w:p>
        </w:tc>
        <w:tc>
          <w:tcPr>
            <w:tcW w:w="1699" w:type="dxa"/>
            <w:shd w:val="clear" w:color="auto" w:fill="D9D9D9" w:themeFill="background1" w:themeFillShade="D9"/>
          </w:tcPr>
          <w:p w14:paraId="696E29A5" w14:textId="77777777" w:rsidR="00065FE5" w:rsidRPr="002A2048" w:rsidRDefault="00065FE5" w:rsidP="00D0394B">
            <w:pPr>
              <w:rPr>
                <w:rFonts w:ascii="Arial" w:hAnsi="Arial" w:cs="Arial"/>
                <w:sz w:val="22"/>
                <w:szCs w:val="22"/>
              </w:rPr>
            </w:pPr>
            <w:r w:rsidRPr="002A2048">
              <w:rPr>
                <w:rFonts w:ascii="Arial" w:hAnsi="Arial" w:cs="Arial"/>
                <w:sz w:val="22"/>
                <w:szCs w:val="22"/>
              </w:rPr>
              <w:t>Needed for this post</w:t>
            </w:r>
          </w:p>
        </w:tc>
        <w:tc>
          <w:tcPr>
            <w:tcW w:w="1782" w:type="dxa"/>
            <w:shd w:val="clear" w:color="auto" w:fill="D9D9D9" w:themeFill="background1" w:themeFillShade="D9"/>
          </w:tcPr>
          <w:p w14:paraId="424095C7" w14:textId="77777777" w:rsidR="00065FE5" w:rsidRPr="002A2048" w:rsidRDefault="00065FE5" w:rsidP="00D0394B">
            <w:pPr>
              <w:rPr>
                <w:rFonts w:ascii="Arial" w:hAnsi="Arial" w:cs="Arial"/>
                <w:sz w:val="22"/>
                <w:szCs w:val="22"/>
              </w:rPr>
            </w:pPr>
            <w:r w:rsidRPr="002A2048">
              <w:rPr>
                <w:rFonts w:ascii="Arial" w:hAnsi="Arial" w:cs="Arial"/>
                <w:sz w:val="22"/>
                <w:szCs w:val="22"/>
              </w:rPr>
              <w:t>Frequency</w:t>
            </w:r>
          </w:p>
        </w:tc>
        <w:tc>
          <w:tcPr>
            <w:tcW w:w="1782" w:type="dxa"/>
            <w:shd w:val="clear" w:color="auto" w:fill="D9D9D9" w:themeFill="background1" w:themeFillShade="D9"/>
          </w:tcPr>
          <w:p w14:paraId="42BED047" w14:textId="77777777" w:rsidR="00065FE5" w:rsidRPr="002A2048" w:rsidRDefault="00065FE5" w:rsidP="00D0394B">
            <w:pPr>
              <w:rPr>
                <w:rFonts w:ascii="Arial" w:hAnsi="Arial" w:cs="Arial"/>
                <w:sz w:val="22"/>
                <w:szCs w:val="22"/>
              </w:rPr>
            </w:pPr>
            <w:r w:rsidRPr="002A2048">
              <w:rPr>
                <w:rFonts w:ascii="Arial" w:hAnsi="Arial" w:cs="Arial"/>
                <w:sz w:val="22"/>
                <w:szCs w:val="22"/>
              </w:rPr>
              <w:t>Other notes</w:t>
            </w:r>
          </w:p>
        </w:tc>
      </w:tr>
      <w:tr w:rsidR="00065FE5" w:rsidRPr="002A2048" w14:paraId="1332370E" w14:textId="77777777" w:rsidTr="000C5CC4">
        <w:tc>
          <w:tcPr>
            <w:tcW w:w="3753" w:type="dxa"/>
          </w:tcPr>
          <w:p w14:paraId="690115FA" w14:textId="77777777" w:rsidR="00065FE5" w:rsidRPr="002A2048" w:rsidRDefault="00065FE5" w:rsidP="00D0394B">
            <w:pPr>
              <w:rPr>
                <w:rFonts w:ascii="Arial" w:hAnsi="Arial" w:cs="Arial"/>
                <w:sz w:val="22"/>
                <w:szCs w:val="22"/>
              </w:rPr>
            </w:pPr>
            <w:r w:rsidRPr="002A2048">
              <w:rPr>
                <w:rFonts w:ascii="Arial" w:hAnsi="Arial" w:cs="Arial"/>
                <w:sz w:val="22"/>
                <w:szCs w:val="22"/>
              </w:rPr>
              <w:lastRenderedPageBreak/>
              <w:t>Group induction</w:t>
            </w:r>
          </w:p>
        </w:tc>
        <w:tc>
          <w:tcPr>
            <w:tcW w:w="1699" w:type="dxa"/>
          </w:tcPr>
          <w:p w14:paraId="69B4F5C7" w14:textId="77777777" w:rsidR="00065FE5" w:rsidRPr="002A2048" w:rsidRDefault="00065FE5" w:rsidP="00D0394B">
            <w:pPr>
              <w:rPr>
                <w:rFonts w:ascii="Arial" w:hAnsi="Arial" w:cs="Arial"/>
                <w:sz w:val="22"/>
                <w:szCs w:val="22"/>
              </w:rPr>
            </w:pPr>
            <w:r w:rsidRPr="002A2048">
              <w:rPr>
                <w:rFonts w:ascii="Arial" w:hAnsi="Arial" w:cs="Arial"/>
                <w:sz w:val="22"/>
                <w:szCs w:val="22"/>
              </w:rPr>
              <w:sym w:font="Wingdings" w:char="F0FC"/>
            </w:r>
          </w:p>
        </w:tc>
        <w:tc>
          <w:tcPr>
            <w:tcW w:w="1782" w:type="dxa"/>
          </w:tcPr>
          <w:p w14:paraId="5E45CAF4" w14:textId="77777777" w:rsidR="00065FE5" w:rsidRPr="002A2048" w:rsidRDefault="00065FE5" w:rsidP="00D0394B">
            <w:pPr>
              <w:rPr>
                <w:rFonts w:ascii="Arial" w:hAnsi="Arial" w:cs="Arial"/>
                <w:sz w:val="22"/>
                <w:szCs w:val="22"/>
              </w:rPr>
            </w:pPr>
            <w:r w:rsidRPr="002A2048">
              <w:rPr>
                <w:rFonts w:ascii="Arial" w:hAnsi="Arial" w:cs="Arial"/>
                <w:sz w:val="22"/>
                <w:szCs w:val="22"/>
              </w:rPr>
              <w:t>Once</w:t>
            </w:r>
          </w:p>
        </w:tc>
        <w:tc>
          <w:tcPr>
            <w:tcW w:w="1782" w:type="dxa"/>
          </w:tcPr>
          <w:p w14:paraId="3687CF8D" w14:textId="77777777" w:rsidR="00065FE5" w:rsidRPr="002A2048" w:rsidRDefault="00065FE5" w:rsidP="00D0394B">
            <w:pPr>
              <w:rPr>
                <w:rFonts w:ascii="Arial" w:hAnsi="Arial" w:cs="Arial"/>
                <w:sz w:val="22"/>
                <w:szCs w:val="22"/>
              </w:rPr>
            </w:pPr>
          </w:p>
        </w:tc>
      </w:tr>
      <w:tr w:rsidR="00065FE5" w:rsidRPr="002A2048" w14:paraId="07831824" w14:textId="77777777" w:rsidTr="000C5CC4">
        <w:tc>
          <w:tcPr>
            <w:tcW w:w="3753" w:type="dxa"/>
          </w:tcPr>
          <w:p w14:paraId="31309A58" w14:textId="77777777" w:rsidR="00065FE5" w:rsidRPr="002A2048" w:rsidRDefault="00065FE5" w:rsidP="00D0394B">
            <w:pPr>
              <w:rPr>
                <w:rFonts w:ascii="Arial" w:hAnsi="Arial" w:cs="Arial"/>
                <w:sz w:val="22"/>
                <w:szCs w:val="22"/>
              </w:rPr>
            </w:pPr>
            <w:r w:rsidRPr="002A2048">
              <w:rPr>
                <w:rFonts w:ascii="Arial" w:hAnsi="Arial" w:cs="Arial"/>
                <w:sz w:val="22"/>
                <w:szCs w:val="22"/>
              </w:rPr>
              <w:t>Mission and Values</w:t>
            </w:r>
          </w:p>
        </w:tc>
        <w:tc>
          <w:tcPr>
            <w:tcW w:w="1699" w:type="dxa"/>
          </w:tcPr>
          <w:p w14:paraId="309DF37E" w14:textId="77777777" w:rsidR="00065FE5" w:rsidRPr="002A2048" w:rsidRDefault="00065FE5" w:rsidP="00D0394B">
            <w:pPr>
              <w:rPr>
                <w:rFonts w:ascii="Arial" w:hAnsi="Arial" w:cs="Arial"/>
                <w:sz w:val="22"/>
                <w:szCs w:val="22"/>
              </w:rPr>
            </w:pPr>
            <w:r w:rsidRPr="002A2048">
              <w:rPr>
                <w:rFonts w:ascii="Arial" w:hAnsi="Arial" w:cs="Arial"/>
                <w:sz w:val="22"/>
                <w:szCs w:val="22"/>
              </w:rPr>
              <w:sym w:font="Wingdings" w:char="F0FC"/>
            </w:r>
          </w:p>
        </w:tc>
        <w:tc>
          <w:tcPr>
            <w:tcW w:w="1782" w:type="dxa"/>
          </w:tcPr>
          <w:p w14:paraId="3692F43A" w14:textId="77777777" w:rsidR="00065FE5" w:rsidRPr="002A2048" w:rsidRDefault="00065FE5" w:rsidP="00D0394B">
            <w:pPr>
              <w:rPr>
                <w:rFonts w:ascii="Arial" w:hAnsi="Arial" w:cs="Arial"/>
                <w:sz w:val="22"/>
                <w:szCs w:val="22"/>
              </w:rPr>
            </w:pPr>
            <w:r w:rsidRPr="002A2048">
              <w:rPr>
                <w:rFonts w:ascii="Arial" w:hAnsi="Arial" w:cs="Arial"/>
                <w:sz w:val="22"/>
                <w:szCs w:val="22"/>
              </w:rPr>
              <w:t>Once</w:t>
            </w:r>
          </w:p>
        </w:tc>
        <w:tc>
          <w:tcPr>
            <w:tcW w:w="1782" w:type="dxa"/>
          </w:tcPr>
          <w:p w14:paraId="3EB02B8A" w14:textId="77777777" w:rsidR="00065FE5" w:rsidRPr="002A2048" w:rsidRDefault="00065FE5" w:rsidP="00D0394B">
            <w:pPr>
              <w:rPr>
                <w:rFonts w:ascii="Arial" w:hAnsi="Arial" w:cs="Arial"/>
                <w:sz w:val="22"/>
                <w:szCs w:val="22"/>
              </w:rPr>
            </w:pPr>
          </w:p>
        </w:tc>
      </w:tr>
      <w:tr w:rsidR="00065FE5" w:rsidRPr="002A2048" w14:paraId="598C260C" w14:textId="77777777" w:rsidTr="000C5CC4">
        <w:tc>
          <w:tcPr>
            <w:tcW w:w="3753" w:type="dxa"/>
          </w:tcPr>
          <w:p w14:paraId="4B41C9BC" w14:textId="77777777" w:rsidR="00065FE5" w:rsidRPr="002A2048" w:rsidRDefault="00065FE5" w:rsidP="00D0394B">
            <w:pPr>
              <w:rPr>
                <w:rFonts w:ascii="Arial" w:hAnsi="Arial" w:cs="Arial"/>
                <w:sz w:val="22"/>
                <w:szCs w:val="22"/>
              </w:rPr>
            </w:pPr>
            <w:r w:rsidRPr="002A2048">
              <w:rPr>
                <w:rFonts w:ascii="Arial" w:hAnsi="Arial" w:cs="Arial"/>
                <w:sz w:val="22"/>
                <w:szCs w:val="22"/>
              </w:rPr>
              <w:t>Safeguarding training Adults and Children</w:t>
            </w:r>
          </w:p>
        </w:tc>
        <w:tc>
          <w:tcPr>
            <w:tcW w:w="1699" w:type="dxa"/>
          </w:tcPr>
          <w:p w14:paraId="35E51507" w14:textId="77777777" w:rsidR="00065FE5" w:rsidRPr="002A2048" w:rsidRDefault="00065FE5" w:rsidP="00D0394B">
            <w:pPr>
              <w:rPr>
                <w:rFonts w:ascii="Arial" w:hAnsi="Arial" w:cs="Arial"/>
                <w:sz w:val="22"/>
                <w:szCs w:val="22"/>
              </w:rPr>
            </w:pPr>
            <w:r w:rsidRPr="002A2048">
              <w:rPr>
                <w:rFonts w:ascii="Arial" w:hAnsi="Arial" w:cs="Arial"/>
                <w:sz w:val="22"/>
                <w:szCs w:val="22"/>
              </w:rPr>
              <w:sym w:font="Wingdings" w:char="F0FC"/>
            </w:r>
          </w:p>
        </w:tc>
        <w:tc>
          <w:tcPr>
            <w:tcW w:w="1782" w:type="dxa"/>
          </w:tcPr>
          <w:p w14:paraId="30647E51" w14:textId="77777777" w:rsidR="00065FE5" w:rsidRPr="002A2048" w:rsidRDefault="00065FE5" w:rsidP="00D0394B">
            <w:pPr>
              <w:rPr>
                <w:rFonts w:ascii="Arial" w:hAnsi="Arial" w:cs="Arial"/>
                <w:sz w:val="22"/>
                <w:szCs w:val="22"/>
              </w:rPr>
            </w:pPr>
            <w:r w:rsidRPr="002A2048">
              <w:rPr>
                <w:rFonts w:ascii="Arial" w:hAnsi="Arial" w:cs="Arial"/>
                <w:sz w:val="22"/>
                <w:szCs w:val="22"/>
              </w:rPr>
              <w:t>Every 3 years</w:t>
            </w:r>
          </w:p>
        </w:tc>
        <w:tc>
          <w:tcPr>
            <w:tcW w:w="1782" w:type="dxa"/>
          </w:tcPr>
          <w:p w14:paraId="1A4EBBED" w14:textId="77777777" w:rsidR="00065FE5" w:rsidRPr="002A2048" w:rsidRDefault="00065FE5" w:rsidP="00D0394B">
            <w:pPr>
              <w:rPr>
                <w:rFonts w:ascii="Arial" w:hAnsi="Arial" w:cs="Arial"/>
                <w:sz w:val="22"/>
                <w:szCs w:val="22"/>
              </w:rPr>
            </w:pPr>
          </w:p>
        </w:tc>
      </w:tr>
      <w:tr w:rsidR="00065FE5" w:rsidRPr="002A2048" w14:paraId="1D1A9E88" w14:textId="77777777" w:rsidTr="000C5CC4">
        <w:tc>
          <w:tcPr>
            <w:tcW w:w="3753" w:type="dxa"/>
          </w:tcPr>
          <w:p w14:paraId="709C87FA" w14:textId="77777777" w:rsidR="00065FE5" w:rsidRPr="002A2048" w:rsidRDefault="00065FE5" w:rsidP="00D0394B">
            <w:pPr>
              <w:rPr>
                <w:rFonts w:ascii="Arial" w:hAnsi="Arial" w:cs="Arial"/>
                <w:sz w:val="22"/>
                <w:szCs w:val="22"/>
              </w:rPr>
            </w:pPr>
            <w:r w:rsidRPr="002A2048">
              <w:rPr>
                <w:rFonts w:ascii="Arial" w:hAnsi="Arial" w:cs="Arial"/>
                <w:sz w:val="22"/>
                <w:szCs w:val="22"/>
              </w:rPr>
              <w:t>Safeguarding for Managers</w:t>
            </w:r>
          </w:p>
        </w:tc>
        <w:tc>
          <w:tcPr>
            <w:tcW w:w="1699" w:type="dxa"/>
          </w:tcPr>
          <w:p w14:paraId="4019780F" w14:textId="77777777" w:rsidR="00065FE5" w:rsidRPr="002A2048" w:rsidRDefault="00065FE5" w:rsidP="00D0394B">
            <w:pPr>
              <w:rPr>
                <w:rFonts w:ascii="Arial" w:hAnsi="Arial" w:cs="Arial"/>
                <w:sz w:val="22"/>
                <w:szCs w:val="22"/>
              </w:rPr>
            </w:pPr>
            <w:r w:rsidRPr="002A2048">
              <w:rPr>
                <w:rFonts w:ascii="Arial" w:hAnsi="Arial" w:cs="Arial"/>
                <w:sz w:val="22"/>
                <w:szCs w:val="22"/>
              </w:rPr>
              <w:sym w:font="Wingdings" w:char="F0FC"/>
            </w:r>
          </w:p>
        </w:tc>
        <w:tc>
          <w:tcPr>
            <w:tcW w:w="1782" w:type="dxa"/>
          </w:tcPr>
          <w:p w14:paraId="2C1FA334" w14:textId="77777777" w:rsidR="00065FE5" w:rsidRPr="002A2048" w:rsidRDefault="00065FE5" w:rsidP="00D0394B">
            <w:pPr>
              <w:rPr>
                <w:rFonts w:ascii="Arial" w:hAnsi="Arial" w:cs="Arial"/>
                <w:sz w:val="22"/>
                <w:szCs w:val="22"/>
              </w:rPr>
            </w:pPr>
            <w:r w:rsidRPr="002A2048">
              <w:rPr>
                <w:rFonts w:ascii="Arial" w:hAnsi="Arial" w:cs="Arial"/>
                <w:sz w:val="22"/>
                <w:szCs w:val="22"/>
              </w:rPr>
              <w:t>Every 3 years</w:t>
            </w:r>
          </w:p>
        </w:tc>
        <w:tc>
          <w:tcPr>
            <w:tcW w:w="1782" w:type="dxa"/>
          </w:tcPr>
          <w:p w14:paraId="54C4CDDE" w14:textId="77777777" w:rsidR="00065FE5" w:rsidRPr="002A2048" w:rsidRDefault="00065FE5" w:rsidP="00D0394B">
            <w:pPr>
              <w:rPr>
                <w:rFonts w:ascii="Arial" w:hAnsi="Arial" w:cs="Arial"/>
                <w:sz w:val="22"/>
                <w:szCs w:val="22"/>
              </w:rPr>
            </w:pPr>
          </w:p>
        </w:tc>
      </w:tr>
      <w:tr w:rsidR="00065FE5" w:rsidRPr="002A2048" w14:paraId="4A730289" w14:textId="77777777" w:rsidTr="000C5CC4">
        <w:tc>
          <w:tcPr>
            <w:tcW w:w="3753" w:type="dxa"/>
          </w:tcPr>
          <w:p w14:paraId="405E8B3E" w14:textId="77777777" w:rsidR="00065FE5" w:rsidRPr="002A2048" w:rsidRDefault="00065FE5" w:rsidP="00D0394B">
            <w:pPr>
              <w:rPr>
                <w:rFonts w:ascii="Arial" w:hAnsi="Arial" w:cs="Arial"/>
                <w:sz w:val="22"/>
                <w:szCs w:val="22"/>
              </w:rPr>
            </w:pPr>
            <w:r w:rsidRPr="002A2048">
              <w:rPr>
                <w:rFonts w:ascii="Arial" w:hAnsi="Arial" w:cs="Arial"/>
                <w:sz w:val="22"/>
                <w:szCs w:val="22"/>
              </w:rPr>
              <w:t>Health and Safety internal/briefing</w:t>
            </w:r>
          </w:p>
        </w:tc>
        <w:tc>
          <w:tcPr>
            <w:tcW w:w="1699" w:type="dxa"/>
          </w:tcPr>
          <w:p w14:paraId="061090EF" w14:textId="77777777" w:rsidR="00065FE5" w:rsidRPr="002A2048" w:rsidRDefault="00065FE5" w:rsidP="00D0394B">
            <w:pPr>
              <w:rPr>
                <w:rFonts w:ascii="Arial" w:hAnsi="Arial" w:cs="Arial"/>
                <w:sz w:val="22"/>
                <w:szCs w:val="22"/>
              </w:rPr>
            </w:pPr>
            <w:r w:rsidRPr="002A2048">
              <w:rPr>
                <w:rFonts w:ascii="Arial" w:hAnsi="Arial" w:cs="Arial"/>
                <w:sz w:val="22"/>
                <w:szCs w:val="22"/>
              </w:rPr>
              <w:sym w:font="Wingdings" w:char="F0FC"/>
            </w:r>
          </w:p>
        </w:tc>
        <w:tc>
          <w:tcPr>
            <w:tcW w:w="1782" w:type="dxa"/>
          </w:tcPr>
          <w:p w14:paraId="4494D845" w14:textId="77777777" w:rsidR="00065FE5" w:rsidRPr="002A2048" w:rsidRDefault="00065FE5" w:rsidP="00D0394B">
            <w:pPr>
              <w:rPr>
                <w:rFonts w:ascii="Arial" w:hAnsi="Arial" w:cs="Arial"/>
                <w:sz w:val="22"/>
                <w:szCs w:val="22"/>
              </w:rPr>
            </w:pPr>
            <w:r w:rsidRPr="002A2048">
              <w:rPr>
                <w:rFonts w:ascii="Arial" w:hAnsi="Arial" w:cs="Arial"/>
                <w:sz w:val="22"/>
                <w:szCs w:val="22"/>
              </w:rPr>
              <w:t xml:space="preserve">Annual </w:t>
            </w:r>
          </w:p>
        </w:tc>
        <w:tc>
          <w:tcPr>
            <w:tcW w:w="1782" w:type="dxa"/>
          </w:tcPr>
          <w:p w14:paraId="1D39B8CB" w14:textId="77777777" w:rsidR="00065FE5" w:rsidRPr="002A2048" w:rsidRDefault="00065FE5" w:rsidP="00D0394B">
            <w:pPr>
              <w:rPr>
                <w:rFonts w:ascii="Arial" w:hAnsi="Arial" w:cs="Arial"/>
                <w:sz w:val="22"/>
                <w:szCs w:val="22"/>
              </w:rPr>
            </w:pPr>
          </w:p>
        </w:tc>
      </w:tr>
      <w:tr w:rsidR="00065FE5" w:rsidRPr="002A2048" w14:paraId="6D6827CB" w14:textId="77777777" w:rsidTr="000C5CC4">
        <w:tc>
          <w:tcPr>
            <w:tcW w:w="3753" w:type="dxa"/>
          </w:tcPr>
          <w:p w14:paraId="393523DA" w14:textId="77777777" w:rsidR="00065FE5" w:rsidRPr="002A2048" w:rsidRDefault="00065FE5" w:rsidP="00D0394B">
            <w:pPr>
              <w:rPr>
                <w:rFonts w:ascii="Arial" w:hAnsi="Arial" w:cs="Arial"/>
                <w:sz w:val="22"/>
                <w:szCs w:val="22"/>
              </w:rPr>
            </w:pPr>
            <w:r w:rsidRPr="002A2048">
              <w:rPr>
                <w:rFonts w:ascii="Arial" w:hAnsi="Arial" w:cs="Arial"/>
                <w:sz w:val="22"/>
                <w:szCs w:val="22"/>
              </w:rPr>
              <w:t>Information Governance</w:t>
            </w:r>
          </w:p>
        </w:tc>
        <w:tc>
          <w:tcPr>
            <w:tcW w:w="1699" w:type="dxa"/>
          </w:tcPr>
          <w:p w14:paraId="46AD331E" w14:textId="77777777" w:rsidR="00065FE5" w:rsidRPr="002A2048" w:rsidRDefault="00065FE5" w:rsidP="00D0394B">
            <w:pPr>
              <w:rPr>
                <w:rFonts w:ascii="Arial" w:hAnsi="Arial" w:cs="Arial"/>
                <w:sz w:val="22"/>
                <w:szCs w:val="22"/>
              </w:rPr>
            </w:pPr>
            <w:r w:rsidRPr="002A2048">
              <w:rPr>
                <w:rFonts w:ascii="Arial" w:hAnsi="Arial" w:cs="Arial"/>
                <w:sz w:val="22"/>
                <w:szCs w:val="22"/>
              </w:rPr>
              <w:sym w:font="Wingdings" w:char="F0FC"/>
            </w:r>
          </w:p>
        </w:tc>
        <w:tc>
          <w:tcPr>
            <w:tcW w:w="1782" w:type="dxa"/>
          </w:tcPr>
          <w:p w14:paraId="7D8EE654" w14:textId="77777777" w:rsidR="00065FE5" w:rsidRPr="002A2048" w:rsidRDefault="00065FE5" w:rsidP="00D0394B">
            <w:pPr>
              <w:rPr>
                <w:rFonts w:ascii="Arial" w:hAnsi="Arial" w:cs="Arial"/>
                <w:sz w:val="22"/>
                <w:szCs w:val="22"/>
              </w:rPr>
            </w:pPr>
            <w:r w:rsidRPr="002A2048">
              <w:rPr>
                <w:rFonts w:ascii="Arial" w:hAnsi="Arial" w:cs="Arial"/>
                <w:sz w:val="22"/>
                <w:szCs w:val="22"/>
              </w:rPr>
              <w:t>Once</w:t>
            </w:r>
          </w:p>
        </w:tc>
        <w:tc>
          <w:tcPr>
            <w:tcW w:w="1782" w:type="dxa"/>
          </w:tcPr>
          <w:p w14:paraId="6E271BF3" w14:textId="77777777" w:rsidR="00065FE5" w:rsidRPr="002A2048" w:rsidRDefault="00065FE5" w:rsidP="00D0394B">
            <w:pPr>
              <w:rPr>
                <w:rFonts w:ascii="Arial" w:hAnsi="Arial" w:cs="Arial"/>
                <w:sz w:val="22"/>
                <w:szCs w:val="22"/>
              </w:rPr>
            </w:pPr>
            <w:r w:rsidRPr="002A2048">
              <w:rPr>
                <w:rFonts w:ascii="Arial" w:hAnsi="Arial" w:cs="Arial"/>
                <w:sz w:val="22"/>
                <w:szCs w:val="22"/>
              </w:rPr>
              <w:t>Annual refresh</w:t>
            </w:r>
          </w:p>
        </w:tc>
      </w:tr>
      <w:tr w:rsidR="00065FE5" w:rsidRPr="002A2048" w14:paraId="4950F99A" w14:textId="77777777" w:rsidTr="000C5CC4">
        <w:tc>
          <w:tcPr>
            <w:tcW w:w="3753" w:type="dxa"/>
          </w:tcPr>
          <w:p w14:paraId="4FCB93F3" w14:textId="77777777" w:rsidR="00065FE5" w:rsidRPr="002A2048" w:rsidRDefault="00065FE5" w:rsidP="00D0394B">
            <w:pPr>
              <w:rPr>
                <w:rFonts w:ascii="Arial" w:hAnsi="Arial" w:cs="Arial"/>
                <w:sz w:val="22"/>
                <w:szCs w:val="22"/>
              </w:rPr>
            </w:pPr>
            <w:r w:rsidRPr="002A2048">
              <w:rPr>
                <w:rFonts w:ascii="Arial" w:hAnsi="Arial" w:cs="Arial"/>
                <w:sz w:val="22"/>
                <w:szCs w:val="22"/>
              </w:rPr>
              <w:t xml:space="preserve">Equality and Diversity </w:t>
            </w:r>
          </w:p>
        </w:tc>
        <w:tc>
          <w:tcPr>
            <w:tcW w:w="1699" w:type="dxa"/>
          </w:tcPr>
          <w:p w14:paraId="4FF7BF32" w14:textId="77777777" w:rsidR="00065FE5" w:rsidRPr="002A2048" w:rsidRDefault="00065FE5" w:rsidP="00D0394B">
            <w:pPr>
              <w:rPr>
                <w:rFonts w:ascii="Arial" w:hAnsi="Arial" w:cs="Arial"/>
                <w:sz w:val="22"/>
                <w:szCs w:val="22"/>
              </w:rPr>
            </w:pPr>
            <w:r w:rsidRPr="002A2048">
              <w:rPr>
                <w:rFonts w:ascii="Arial" w:hAnsi="Arial" w:cs="Arial"/>
                <w:sz w:val="22"/>
                <w:szCs w:val="22"/>
              </w:rPr>
              <w:sym w:font="Wingdings" w:char="F0FC"/>
            </w:r>
          </w:p>
        </w:tc>
        <w:tc>
          <w:tcPr>
            <w:tcW w:w="1782" w:type="dxa"/>
          </w:tcPr>
          <w:p w14:paraId="6E6ECCE9" w14:textId="77777777" w:rsidR="00065FE5" w:rsidRPr="002A2048" w:rsidRDefault="00065FE5" w:rsidP="00D0394B">
            <w:pPr>
              <w:rPr>
                <w:rFonts w:ascii="Arial" w:hAnsi="Arial" w:cs="Arial"/>
                <w:sz w:val="22"/>
                <w:szCs w:val="22"/>
              </w:rPr>
            </w:pPr>
            <w:r w:rsidRPr="002A2048">
              <w:rPr>
                <w:rFonts w:ascii="Arial" w:hAnsi="Arial" w:cs="Arial"/>
                <w:sz w:val="22"/>
                <w:szCs w:val="22"/>
              </w:rPr>
              <w:t>Every 3 years</w:t>
            </w:r>
          </w:p>
        </w:tc>
        <w:tc>
          <w:tcPr>
            <w:tcW w:w="1782" w:type="dxa"/>
          </w:tcPr>
          <w:p w14:paraId="2BB7E821" w14:textId="77777777" w:rsidR="00065FE5" w:rsidRPr="002A2048" w:rsidRDefault="00065FE5" w:rsidP="00D0394B">
            <w:pPr>
              <w:rPr>
                <w:rFonts w:ascii="Arial" w:hAnsi="Arial" w:cs="Arial"/>
                <w:sz w:val="22"/>
                <w:szCs w:val="22"/>
              </w:rPr>
            </w:pPr>
            <w:r w:rsidRPr="002A2048">
              <w:rPr>
                <w:rFonts w:ascii="Arial" w:hAnsi="Arial" w:cs="Arial"/>
                <w:sz w:val="22"/>
                <w:szCs w:val="22"/>
              </w:rPr>
              <w:t>Updates as legislation changes</w:t>
            </w:r>
          </w:p>
        </w:tc>
      </w:tr>
    </w:tbl>
    <w:p w14:paraId="42846AF4" w14:textId="77777777" w:rsidR="00065FE5" w:rsidRPr="002A2048" w:rsidRDefault="00065FE5" w:rsidP="00065FE5">
      <w:pPr>
        <w:rPr>
          <w:rFonts w:ascii="Arial" w:hAnsi="Arial" w:cs="Arial"/>
          <w:sz w:val="22"/>
          <w:szCs w:val="22"/>
        </w:rPr>
      </w:pPr>
    </w:p>
    <w:p w14:paraId="6D07DC98" w14:textId="77777777" w:rsidR="00065FE5" w:rsidRPr="002A2048" w:rsidRDefault="00065FE5" w:rsidP="00065FE5">
      <w:pPr>
        <w:rPr>
          <w:rFonts w:ascii="Arial" w:hAnsi="Arial" w:cs="Arial"/>
          <w:sz w:val="22"/>
          <w:szCs w:val="22"/>
        </w:rPr>
      </w:pPr>
      <w:r w:rsidRPr="002A2048">
        <w:rPr>
          <w:rFonts w:ascii="Arial" w:hAnsi="Arial" w:cs="Arial"/>
          <w:sz w:val="22"/>
          <w:szCs w:val="22"/>
        </w:rPr>
        <w:t>Attendance at other training courses will need to be discussed with your line manager</w:t>
      </w:r>
    </w:p>
    <w:p w14:paraId="2CEC004C" w14:textId="77777777" w:rsidR="002255C4" w:rsidRPr="003A5A4A" w:rsidRDefault="002255C4" w:rsidP="003A5A4A">
      <w:pPr>
        <w:spacing w:line="360" w:lineRule="auto"/>
        <w:rPr>
          <w:rFonts w:ascii="Arial" w:hAnsi="Arial" w:cs="Arial"/>
          <w:sz w:val="22"/>
          <w:szCs w:val="22"/>
        </w:rPr>
      </w:pPr>
    </w:p>
    <w:p w14:paraId="2CEC004D" w14:textId="23FECB4F" w:rsidR="002255C4" w:rsidRPr="003A5A4A" w:rsidRDefault="002255C4" w:rsidP="003A5A4A">
      <w:pPr>
        <w:spacing w:line="360" w:lineRule="auto"/>
        <w:rPr>
          <w:rFonts w:ascii="Arial" w:hAnsi="Arial" w:cs="Arial"/>
          <w:sz w:val="22"/>
          <w:szCs w:val="22"/>
        </w:rPr>
      </w:pPr>
    </w:p>
    <w:p w14:paraId="2CEC004E" w14:textId="77777777" w:rsidR="005B4587" w:rsidRPr="003A5A4A" w:rsidRDefault="005B4587" w:rsidP="003A5A4A">
      <w:pPr>
        <w:spacing w:line="360" w:lineRule="auto"/>
        <w:rPr>
          <w:rFonts w:ascii="Arial" w:hAnsi="Arial" w:cs="Arial"/>
          <w:b/>
          <w:bCs/>
          <w:sz w:val="22"/>
          <w:szCs w:val="22"/>
        </w:rPr>
      </w:pPr>
      <w:r w:rsidRPr="003A5A4A">
        <w:rPr>
          <w:rFonts w:ascii="Arial" w:hAnsi="Arial" w:cs="Arial"/>
          <w:sz w:val="22"/>
          <w:szCs w:val="22"/>
        </w:rPr>
        <w:br w:type="page"/>
      </w:r>
    </w:p>
    <w:p w14:paraId="3BDFB1D2" w14:textId="6950790B" w:rsidR="00255172" w:rsidRPr="003A5A4A" w:rsidRDefault="0070688F" w:rsidP="003A5A4A">
      <w:pPr>
        <w:spacing w:line="360" w:lineRule="auto"/>
        <w:rPr>
          <w:rFonts w:ascii="Arial" w:eastAsia="Arial" w:hAnsi="Arial" w:cs="Arial"/>
          <w:b/>
          <w:bCs/>
          <w:sz w:val="22"/>
          <w:szCs w:val="22"/>
        </w:rPr>
      </w:pPr>
      <w:r w:rsidRPr="003A5A4A">
        <w:rPr>
          <w:rFonts w:ascii="Arial" w:eastAsia="Arial" w:hAnsi="Arial" w:cs="Arial"/>
          <w:b/>
          <w:bCs/>
          <w:sz w:val="22"/>
          <w:szCs w:val="22"/>
        </w:rPr>
        <w:lastRenderedPageBreak/>
        <w:t>Person Specification</w:t>
      </w:r>
      <w:r w:rsidR="00736598" w:rsidRPr="003A5A4A">
        <w:rPr>
          <w:rFonts w:ascii="Arial" w:eastAsia="Arial" w:hAnsi="Arial" w:cs="Arial"/>
          <w:b/>
          <w:bCs/>
          <w:sz w:val="22"/>
          <w:szCs w:val="22"/>
        </w:rPr>
        <w:t xml:space="preserve">: </w:t>
      </w:r>
      <w:r w:rsidR="00ED5D70">
        <w:rPr>
          <w:rFonts w:ascii="Arial" w:eastAsia="Arial" w:hAnsi="Arial" w:cs="Arial"/>
          <w:b/>
          <w:bCs/>
          <w:sz w:val="22"/>
          <w:szCs w:val="22"/>
        </w:rPr>
        <w:t>Dynamics Developer</w:t>
      </w:r>
    </w:p>
    <w:p w14:paraId="2CEC0050" w14:textId="77777777" w:rsidR="0070688F" w:rsidRPr="003A5A4A" w:rsidRDefault="0070688F" w:rsidP="003A5A4A">
      <w:pPr>
        <w:spacing w:line="360" w:lineRule="auto"/>
        <w:rPr>
          <w:rFonts w:ascii="Arial" w:hAnsi="Arial" w:cs="Arial"/>
          <w:color w:val="000000"/>
          <w:sz w:val="22"/>
          <w:szCs w:val="22"/>
        </w:rPr>
      </w:pPr>
    </w:p>
    <w:p w14:paraId="2CEC0051" w14:textId="77777777" w:rsidR="0070688F" w:rsidRPr="003A5A4A" w:rsidRDefault="0070688F" w:rsidP="003A5A4A">
      <w:pPr>
        <w:pStyle w:val="BodyText"/>
        <w:spacing w:line="360" w:lineRule="auto"/>
        <w:rPr>
          <w:rFonts w:ascii="Arial" w:hAnsi="Arial" w:cs="Arial"/>
          <w:b w:val="0"/>
          <w:sz w:val="22"/>
          <w:szCs w:val="22"/>
        </w:rPr>
      </w:pPr>
      <w:r w:rsidRPr="003A5A4A">
        <w:rPr>
          <w:rFonts w:ascii="Arial" w:hAnsi="Arial" w:cs="Arial"/>
          <w:b w:val="0"/>
          <w:sz w:val="22"/>
          <w:szCs w:val="22"/>
        </w:rPr>
        <w:t xml:space="preserve">The successful candidate </w:t>
      </w:r>
      <w:r w:rsidR="002255C4" w:rsidRPr="003A5A4A">
        <w:rPr>
          <w:rFonts w:ascii="Arial" w:hAnsi="Arial" w:cs="Arial"/>
          <w:b w:val="0"/>
          <w:sz w:val="22"/>
          <w:szCs w:val="22"/>
        </w:rPr>
        <w:t>will</w:t>
      </w:r>
      <w:r w:rsidRPr="003A5A4A">
        <w:rPr>
          <w:rFonts w:ascii="Arial" w:hAnsi="Arial" w:cs="Arial"/>
          <w:b w:val="0"/>
          <w:sz w:val="22"/>
          <w:szCs w:val="22"/>
        </w:rPr>
        <w:t xml:space="preserve"> be able to demonstrate that they meet all the following points.</w:t>
      </w:r>
    </w:p>
    <w:p w14:paraId="2CEC0052" w14:textId="77777777" w:rsidR="0070688F" w:rsidRPr="003A5A4A" w:rsidRDefault="0070688F" w:rsidP="003A5A4A">
      <w:pPr>
        <w:spacing w:line="360" w:lineRule="auto"/>
        <w:rPr>
          <w:rFonts w:ascii="Arial" w:hAnsi="Arial" w:cs="Arial"/>
          <w:b/>
          <w:bCs/>
          <w:color w:val="000000"/>
          <w:sz w:val="22"/>
          <w:szCs w:val="22"/>
        </w:rPr>
      </w:pPr>
    </w:p>
    <w:tbl>
      <w:tblPr>
        <w:tblW w:w="9120"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0"/>
        <w:gridCol w:w="6960"/>
        <w:gridCol w:w="1560"/>
      </w:tblGrid>
      <w:tr w:rsidR="00C9631E" w:rsidRPr="003A5A4A" w14:paraId="2CEC0055" w14:textId="77777777" w:rsidTr="75E18D57">
        <w:tc>
          <w:tcPr>
            <w:tcW w:w="7560" w:type="dxa"/>
            <w:gridSpan w:val="2"/>
            <w:tcBorders>
              <w:top w:val="nil"/>
            </w:tcBorders>
          </w:tcPr>
          <w:p w14:paraId="2CEC0053" w14:textId="77777777" w:rsidR="00C9631E" w:rsidRPr="003A5A4A" w:rsidRDefault="00C9631E" w:rsidP="003A5A4A">
            <w:pPr>
              <w:tabs>
                <w:tab w:val="left" w:pos="1168"/>
              </w:tabs>
              <w:spacing w:line="360" w:lineRule="auto"/>
              <w:jc w:val="center"/>
              <w:rPr>
                <w:rFonts w:ascii="Arial" w:hAnsi="Arial" w:cs="Arial"/>
                <w:b/>
                <w:bCs/>
                <w:color w:val="000000"/>
                <w:sz w:val="22"/>
                <w:szCs w:val="22"/>
              </w:rPr>
            </w:pPr>
          </w:p>
        </w:tc>
        <w:tc>
          <w:tcPr>
            <w:tcW w:w="1560" w:type="dxa"/>
          </w:tcPr>
          <w:p w14:paraId="2CEC0054" w14:textId="77777777" w:rsidR="00C9631E" w:rsidRPr="003A5A4A" w:rsidRDefault="00C9631E" w:rsidP="003A5A4A">
            <w:pPr>
              <w:tabs>
                <w:tab w:val="left" w:pos="1168"/>
              </w:tabs>
              <w:spacing w:line="360" w:lineRule="auto"/>
              <w:jc w:val="center"/>
              <w:rPr>
                <w:rFonts w:ascii="Arial" w:hAnsi="Arial" w:cs="Arial"/>
                <w:b/>
                <w:bCs/>
                <w:color w:val="000000"/>
                <w:sz w:val="22"/>
                <w:szCs w:val="22"/>
              </w:rPr>
            </w:pPr>
            <w:r w:rsidRPr="003A5A4A">
              <w:rPr>
                <w:rFonts w:ascii="Arial" w:hAnsi="Arial" w:cs="Arial"/>
                <w:b/>
                <w:bCs/>
                <w:color w:val="000000"/>
                <w:sz w:val="22"/>
                <w:szCs w:val="22"/>
              </w:rPr>
              <w:t>Method of Assessment</w:t>
            </w:r>
          </w:p>
        </w:tc>
      </w:tr>
      <w:tr w:rsidR="00C9631E" w:rsidRPr="003A5A4A" w14:paraId="2CEC0057" w14:textId="77777777" w:rsidTr="75E18D57">
        <w:tc>
          <w:tcPr>
            <w:tcW w:w="9120" w:type="dxa"/>
            <w:gridSpan w:val="3"/>
            <w:tcBorders>
              <w:left w:val="single" w:sz="4" w:space="0" w:color="auto"/>
            </w:tcBorders>
            <w:vAlign w:val="center"/>
          </w:tcPr>
          <w:p w14:paraId="2CEC0056" w14:textId="77777777" w:rsidR="00C9631E" w:rsidRPr="003A5A4A" w:rsidRDefault="00776820" w:rsidP="003A5A4A">
            <w:pPr>
              <w:spacing w:line="360" w:lineRule="auto"/>
              <w:rPr>
                <w:rFonts w:ascii="Arial" w:hAnsi="Arial" w:cs="Arial"/>
                <w:b/>
                <w:bCs/>
                <w:color w:val="000000"/>
                <w:sz w:val="22"/>
                <w:szCs w:val="22"/>
              </w:rPr>
            </w:pPr>
            <w:r w:rsidRPr="003A5A4A">
              <w:rPr>
                <w:rFonts w:ascii="Arial" w:hAnsi="Arial" w:cs="Arial"/>
                <w:b/>
                <w:bCs/>
                <w:color w:val="000000"/>
                <w:sz w:val="22"/>
                <w:szCs w:val="22"/>
              </w:rPr>
              <w:t>Employment e</w:t>
            </w:r>
            <w:r w:rsidR="00C9631E" w:rsidRPr="003A5A4A">
              <w:rPr>
                <w:rFonts w:ascii="Arial" w:hAnsi="Arial" w:cs="Arial"/>
                <w:b/>
                <w:bCs/>
                <w:color w:val="000000"/>
                <w:sz w:val="22"/>
                <w:szCs w:val="22"/>
              </w:rPr>
              <w:t>xperience</w:t>
            </w:r>
            <w:r w:rsidR="00C9631E" w:rsidRPr="003A5A4A">
              <w:rPr>
                <w:rFonts w:ascii="Arial" w:hAnsi="Arial" w:cs="Arial"/>
                <w:b/>
                <w:bCs/>
                <w:color w:val="000000"/>
                <w:sz w:val="22"/>
                <w:szCs w:val="22"/>
              </w:rPr>
              <w:tab/>
            </w:r>
            <w:r w:rsidR="00C9631E" w:rsidRPr="003A5A4A">
              <w:rPr>
                <w:rFonts w:ascii="Arial" w:hAnsi="Arial" w:cs="Arial"/>
                <w:b/>
                <w:bCs/>
                <w:color w:val="000000"/>
                <w:sz w:val="22"/>
                <w:szCs w:val="22"/>
              </w:rPr>
              <w:tab/>
            </w:r>
            <w:r w:rsidR="00C9631E" w:rsidRPr="003A5A4A">
              <w:rPr>
                <w:rFonts w:ascii="Arial" w:hAnsi="Arial" w:cs="Arial"/>
                <w:b/>
                <w:bCs/>
                <w:color w:val="000000"/>
                <w:sz w:val="22"/>
                <w:szCs w:val="22"/>
              </w:rPr>
              <w:tab/>
              <w:t xml:space="preserve"> </w:t>
            </w:r>
          </w:p>
        </w:tc>
      </w:tr>
      <w:tr w:rsidR="002468AE" w:rsidRPr="003A5A4A" w14:paraId="2CEC005B" w14:textId="77777777" w:rsidTr="005E15DA">
        <w:tc>
          <w:tcPr>
            <w:tcW w:w="600" w:type="dxa"/>
            <w:tcBorders>
              <w:left w:val="single" w:sz="4" w:space="0" w:color="auto"/>
            </w:tcBorders>
          </w:tcPr>
          <w:p w14:paraId="2CEC0058" w14:textId="77777777" w:rsidR="002468AE" w:rsidRPr="00566332" w:rsidRDefault="002468AE" w:rsidP="002468AE">
            <w:pPr>
              <w:spacing w:line="360" w:lineRule="auto"/>
              <w:rPr>
                <w:rFonts w:ascii="Arial" w:hAnsi="Arial" w:cs="Arial"/>
                <w:color w:val="000000"/>
                <w:sz w:val="22"/>
                <w:szCs w:val="22"/>
              </w:rPr>
            </w:pPr>
            <w:r w:rsidRPr="00566332">
              <w:rPr>
                <w:rFonts w:ascii="Arial" w:hAnsi="Arial" w:cs="Arial"/>
                <w:color w:val="000000"/>
                <w:sz w:val="22"/>
                <w:szCs w:val="22"/>
              </w:rPr>
              <w:t>1.1</w:t>
            </w:r>
          </w:p>
        </w:tc>
        <w:tc>
          <w:tcPr>
            <w:tcW w:w="6960" w:type="dxa"/>
          </w:tcPr>
          <w:p w14:paraId="2CEC0059" w14:textId="5163FE7F" w:rsidR="002468AE" w:rsidRPr="00843B41" w:rsidRDefault="00962879" w:rsidP="00F56116">
            <w:pPr>
              <w:spacing w:line="360" w:lineRule="auto"/>
              <w:rPr>
                <w:rFonts w:ascii="Arial" w:hAnsi="Arial" w:cs="Arial"/>
                <w:color w:val="000000"/>
                <w:sz w:val="22"/>
                <w:szCs w:val="22"/>
              </w:rPr>
            </w:pPr>
            <w:r w:rsidRPr="00962879">
              <w:rPr>
                <w:rFonts w:ascii="Arial" w:hAnsi="Arial" w:cs="Arial"/>
                <w:color w:val="000000"/>
                <w:sz w:val="22"/>
                <w:szCs w:val="22"/>
              </w:rPr>
              <w:t>Experience of configuring Dynamics CRM systems</w:t>
            </w:r>
          </w:p>
        </w:tc>
        <w:tc>
          <w:tcPr>
            <w:tcW w:w="1560" w:type="dxa"/>
          </w:tcPr>
          <w:p w14:paraId="2CEC005A" w14:textId="078D037F" w:rsidR="002468AE" w:rsidRPr="00566332" w:rsidRDefault="002468AE" w:rsidP="002468AE">
            <w:pPr>
              <w:spacing w:line="360" w:lineRule="auto"/>
              <w:jc w:val="center"/>
              <w:rPr>
                <w:rFonts w:ascii="Arial" w:hAnsi="Arial" w:cs="Arial"/>
                <w:color w:val="000000"/>
                <w:sz w:val="22"/>
                <w:szCs w:val="22"/>
              </w:rPr>
            </w:pPr>
            <w:r w:rsidRPr="00566332">
              <w:rPr>
                <w:rFonts w:ascii="Arial" w:hAnsi="Arial" w:cs="Arial"/>
                <w:sz w:val="22"/>
                <w:szCs w:val="22"/>
              </w:rPr>
              <w:t>A, I</w:t>
            </w:r>
          </w:p>
        </w:tc>
      </w:tr>
      <w:tr w:rsidR="002468AE" w:rsidRPr="003A5A4A" w14:paraId="2CEC005F" w14:textId="77777777" w:rsidTr="005E15DA">
        <w:tc>
          <w:tcPr>
            <w:tcW w:w="600" w:type="dxa"/>
            <w:tcBorders>
              <w:left w:val="single" w:sz="4" w:space="0" w:color="auto"/>
            </w:tcBorders>
          </w:tcPr>
          <w:p w14:paraId="2CEC005C" w14:textId="77777777" w:rsidR="002468AE" w:rsidRPr="00566332" w:rsidRDefault="002468AE" w:rsidP="002468AE">
            <w:pPr>
              <w:spacing w:line="360" w:lineRule="auto"/>
              <w:rPr>
                <w:rFonts w:ascii="Arial" w:hAnsi="Arial" w:cs="Arial"/>
                <w:color w:val="000000"/>
                <w:sz w:val="22"/>
                <w:szCs w:val="22"/>
              </w:rPr>
            </w:pPr>
            <w:r w:rsidRPr="00566332">
              <w:rPr>
                <w:rFonts w:ascii="Arial" w:hAnsi="Arial" w:cs="Arial"/>
                <w:color w:val="000000"/>
                <w:sz w:val="22"/>
                <w:szCs w:val="22"/>
              </w:rPr>
              <w:t>1.2</w:t>
            </w:r>
          </w:p>
        </w:tc>
        <w:tc>
          <w:tcPr>
            <w:tcW w:w="6960" w:type="dxa"/>
          </w:tcPr>
          <w:p w14:paraId="2CEC005D" w14:textId="349BB9DF" w:rsidR="002468AE" w:rsidRPr="00843B41" w:rsidRDefault="00962879" w:rsidP="002468AE">
            <w:pPr>
              <w:spacing w:line="360" w:lineRule="auto"/>
              <w:rPr>
                <w:rFonts w:ascii="Arial" w:hAnsi="Arial" w:cs="Arial"/>
                <w:color w:val="000000"/>
                <w:sz w:val="22"/>
                <w:szCs w:val="22"/>
              </w:rPr>
            </w:pPr>
            <w:r w:rsidRPr="00962879">
              <w:rPr>
                <w:rFonts w:ascii="Arial" w:hAnsi="Arial" w:cs="Arial"/>
                <w:color w:val="000000"/>
                <w:sz w:val="22"/>
                <w:szCs w:val="22"/>
              </w:rPr>
              <w:t>Expertise in effective collaborative working as part of a team, and the associated tools and practices (agile working practices, refining requirements, version control)</w:t>
            </w:r>
            <w:r w:rsidR="00216B43">
              <w:rPr>
                <w:rFonts w:ascii="Arial" w:hAnsi="Arial" w:cs="Arial"/>
                <w:color w:val="000000"/>
                <w:sz w:val="22"/>
                <w:szCs w:val="22"/>
              </w:rPr>
              <w:t>.</w:t>
            </w:r>
            <w:r w:rsidRPr="00962879">
              <w:rPr>
                <w:rFonts w:ascii="Arial" w:hAnsi="Arial" w:cs="Arial"/>
                <w:color w:val="000000"/>
                <w:sz w:val="22"/>
                <w:szCs w:val="22"/>
              </w:rPr>
              <w:t xml:space="preserve">         </w:t>
            </w:r>
          </w:p>
        </w:tc>
        <w:tc>
          <w:tcPr>
            <w:tcW w:w="1560" w:type="dxa"/>
          </w:tcPr>
          <w:p w14:paraId="2CEC005E" w14:textId="6F8437EA" w:rsidR="002468AE" w:rsidRPr="00566332" w:rsidRDefault="002468AE" w:rsidP="002468AE">
            <w:pPr>
              <w:spacing w:line="360" w:lineRule="auto"/>
              <w:jc w:val="center"/>
              <w:rPr>
                <w:rFonts w:ascii="Arial" w:hAnsi="Arial" w:cs="Arial"/>
                <w:color w:val="000000"/>
                <w:sz w:val="22"/>
                <w:szCs w:val="22"/>
              </w:rPr>
            </w:pPr>
            <w:r w:rsidRPr="00566332">
              <w:rPr>
                <w:rFonts w:ascii="Arial" w:hAnsi="Arial" w:cs="Arial"/>
                <w:sz w:val="22"/>
                <w:szCs w:val="22"/>
              </w:rPr>
              <w:t>A, I</w:t>
            </w:r>
          </w:p>
        </w:tc>
      </w:tr>
      <w:tr w:rsidR="002468AE" w:rsidRPr="003A5A4A" w14:paraId="2E403BF8" w14:textId="77777777" w:rsidTr="005E15DA">
        <w:tc>
          <w:tcPr>
            <w:tcW w:w="600" w:type="dxa"/>
            <w:tcBorders>
              <w:left w:val="single" w:sz="4" w:space="0" w:color="auto"/>
            </w:tcBorders>
          </w:tcPr>
          <w:p w14:paraId="3B4590BD" w14:textId="4A8D4761" w:rsidR="002468AE" w:rsidRPr="00566332" w:rsidRDefault="00566332" w:rsidP="002468AE">
            <w:pPr>
              <w:spacing w:line="360" w:lineRule="auto"/>
              <w:rPr>
                <w:rFonts w:ascii="Arial" w:hAnsi="Arial" w:cs="Arial"/>
                <w:color w:val="000000"/>
                <w:sz w:val="22"/>
                <w:szCs w:val="22"/>
              </w:rPr>
            </w:pPr>
            <w:r>
              <w:rPr>
                <w:rFonts w:ascii="Arial" w:hAnsi="Arial" w:cs="Arial"/>
                <w:color w:val="000000"/>
                <w:sz w:val="22"/>
                <w:szCs w:val="22"/>
              </w:rPr>
              <w:t>1.3</w:t>
            </w:r>
          </w:p>
        </w:tc>
        <w:tc>
          <w:tcPr>
            <w:tcW w:w="6960" w:type="dxa"/>
          </w:tcPr>
          <w:p w14:paraId="76CE845D" w14:textId="0C096DAF" w:rsidR="002468AE" w:rsidRPr="00843B41" w:rsidRDefault="00962879" w:rsidP="002468AE">
            <w:pPr>
              <w:spacing w:line="360" w:lineRule="auto"/>
              <w:rPr>
                <w:rFonts w:ascii="Arial" w:hAnsi="Arial" w:cs="Arial"/>
                <w:color w:val="000000"/>
                <w:sz w:val="22"/>
                <w:szCs w:val="22"/>
              </w:rPr>
            </w:pPr>
            <w:r w:rsidRPr="00962879">
              <w:rPr>
                <w:rFonts w:ascii="Arial" w:hAnsi="Arial" w:cs="Arial"/>
                <w:color w:val="000000"/>
                <w:sz w:val="22"/>
                <w:szCs w:val="22"/>
              </w:rPr>
              <w:t>Experience working across the software lifecycle, analysing and design, refining requirements, proposing solutions, estimating, developing the software, deployment, ongoing maintenance and development operationally.</w:t>
            </w:r>
          </w:p>
        </w:tc>
        <w:tc>
          <w:tcPr>
            <w:tcW w:w="1560" w:type="dxa"/>
          </w:tcPr>
          <w:p w14:paraId="6BB8DE97" w14:textId="50369F7D" w:rsidR="002468AE" w:rsidRPr="00566332" w:rsidRDefault="002468AE" w:rsidP="002468AE">
            <w:pPr>
              <w:spacing w:line="360" w:lineRule="auto"/>
              <w:jc w:val="center"/>
              <w:rPr>
                <w:rFonts w:ascii="Arial" w:hAnsi="Arial" w:cs="Arial"/>
                <w:color w:val="000000"/>
                <w:sz w:val="22"/>
                <w:szCs w:val="22"/>
              </w:rPr>
            </w:pPr>
            <w:r w:rsidRPr="00566332">
              <w:rPr>
                <w:rFonts w:ascii="Arial" w:hAnsi="Arial" w:cs="Arial"/>
                <w:sz w:val="22"/>
                <w:szCs w:val="22"/>
              </w:rPr>
              <w:t>A, I</w:t>
            </w:r>
          </w:p>
        </w:tc>
      </w:tr>
      <w:tr w:rsidR="00714D6C" w:rsidRPr="003A5A4A" w14:paraId="7ED3B607" w14:textId="77777777" w:rsidTr="005E15DA">
        <w:tc>
          <w:tcPr>
            <w:tcW w:w="600" w:type="dxa"/>
            <w:tcBorders>
              <w:left w:val="single" w:sz="4" w:space="0" w:color="auto"/>
            </w:tcBorders>
          </w:tcPr>
          <w:p w14:paraId="7B107FAA" w14:textId="3CA3714B" w:rsidR="00714D6C" w:rsidRDefault="0085480E" w:rsidP="002468AE">
            <w:pPr>
              <w:spacing w:line="360" w:lineRule="auto"/>
              <w:rPr>
                <w:rFonts w:ascii="Arial" w:hAnsi="Arial" w:cs="Arial"/>
                <w:color w:val="000000"/>
                <w:sz w:val="22"/>
                <w:szCs w:val="22"/>
              </w:rPr>
            </w:pPr>
            <w:r>
              <w:rPr>
                <w:rFonts w:ascii="Arial" w:hAnsi="Arial" w:cs="Arial"/>
                <w:color w:val="000000"/>
                <w:sz w:val="22"/>
                <w:szCs w:val="22"/>
              </w:rPr>
              <w:t>1.4</w:t>
            </w:r>
          </w:p>
        </w:tc>
        <w:tc>
          <w:tcPr>
            <w:tcW w:w="6960" w:type="dxa"/>
          </w:tcPr>
          <w:p w14:paraId="42FE8F40" w14:textId="29DAC8E7" w:rsidR="00714D6C" w:rsidRPr="00843B41" w:rsidRDefault="00996DE7" w:rsidP="002468AE">
            <w:pPr>
              <w:spacing w:line="360" w:lineRule="auto"/>
              <w:rPr>
                <w:rFonts w:ascii="Arial" w:hAnsi="Arial" w:cs="Arial"/>
                <w:sz w:val="22"/>
                <w:szCs w:val="22"/>
              </w:rPr>
            </w:pPr>
            <w:r w:rsidRPr="00996DE7">
              <w:rPr>
                <w:rFonts w:ascii="Arial" w:hAnsi="Arial" w:cs="Arial"/>
                <w:sz w:val="22"/>
                <w:szCs w:val="22"/>
              </w:rPr>
              <w:t>Experience of driving continual improvements to systems, processes and working practices to deliver increased performance, efficiency, and quality on the systems we maintain</w:t>
            </w:r>
          </w:p>
        </w:tc>
        <w:tc>
          <w:tcPr>
            <w:tcW w:w="1560" w:type="dxa"/>
          </w:tcPr>
          <w:p w14:paraId="3ACA52B5" w14:textId="5AD2E3DB" w:rsidR="00714D6C" w:rsidRPr="00566332" w:rsidRDefault="006166A2" w:rsidP="002468AE">
            <w:pPr>
              <w:spacing w:line="360" w:lineRule="auto"/>
              <w:jc w:val="center"/>
              <w:rPr>
                <w:rFonts w:ascii="Arial" w:hAnsi="Arial" w:cs="Arial"/>
                <w:sz w:val="22"/>
                <w:szCs w:val="22"/>
              </w:rPr>
            </w:pPr>
            <w:proofErr w:type="gramStart"/>
            <w:r>
              <w:rPr>
                <w:rFonts w:ascii="Arial" w:hAnsi="Arial" w:cs="Arial"/>
                <w:sz w:val="22"/>
                <w:szCs w:val="22"/>
              </w:rPr>
              <w:t>A,I</w:t>
            </w:r>
            <w:proofErr w:type="gramEnd"/>
          </w:p>
        </w:tc>
      </w:tr>
      <w:tr w:rsidR="002468AE" w:rsidRPr="003A5A4A" w14:paraId="2CEC0069" w14:textId="77777777" w:rsidTr="75E18D57">
        <w:tc>
          <w:tcPr>
            <w:tcW w:w="9120" w:type="dxa"/>
            <w:gridSpan w:val="3"/>
            <w:tcBorders>
              <w:left w:val="single" w:sz="4" w:space="0" w:color="auto"/>
            </w:tcBorders>
            <w:vAlign w:val="center"/>
          </w:tcPr>
          <w:p w14:paraId="2CEC0068" w14:textId="1366A228" w:rsidR="002468AE" w:rsidRPr="00843B41" w:rsidRDefault="000C5CC4" w:rsidP="002468AE">
            <w:pPr>
              <w:spacing w:line="360" w:lineRule="auto"/>
              <w:rPr>
                <w:rFonts w:ascii="Arial" w:hAnsi="Arial" w:cs="Arial"/>
                <w:b/>
                <w:bCs/>
                <w:color w:val="000000"/>
                <w:sz w:val="22"/>
                <w:szCs w:val="22"/>
              </w:rPr>
            </w:pPr>
            <w:r w:rsidRPr="00843B41">
              <w:rPr>
                <w:rFonts w:ascii="Arial" w:hAnsi="Arial" w:cs="Arial"/>
                <w:b/>
                <w:bCs/>
                <w:color w:val="000000"/>
                <w:sz w:val="22"/>
                <w:szCs w:val="22"/>
              </w:rPr>
              <w:t xml:space="preserve">Education </w:t>
            </w:r>
          </w:p>
        </w:tc>
      </w:tr>
      <w:tr w:rsidR="00B33B3A" w:rsidRPr="003A5A4A" w14:paraId="2CEC006D" w14:textId="77777777" w:rsidTr="00004A37">
        <w:tc>
          <w:tcPr>
            <w:tcW w:w="600" w:type="dxa"/>
            <w:tcBorders>
              <w:left w:val="single" w:sz="4" w:space="0" w:color="auto"/>
            </w:tcBorders>
          </w:tcPr>
          <w:p w14:paraId="2CEC006A" w14:textId="77777777" w:rsidR="00B33B3A" w:rsidRPr="00566332" w:rsidRDefault="00B33B3A" w:rsidP="00B33B3A">
            <w:pPr>
              <w:spacing w:line="360" w:lineRule="auto"/>
              <w:rPr>
                <w:rFonts w:ascii="Arial" w:hAnsi="Arial" w:cs="Arial"/>
                <w:color w:val="000000"/>
                <w:sz w:val="22"/>
                <w:szCs w:val="22"/>
              </w:rPr>
            </w:pPr>
            <w:r w:rsidRPr="00566332">
              <w:rPr>
                <w:rFonts w:ascii="Arial" w:hAnsi="Arial" w:cs="Arial"/>
                <w:color w:val="000000"/>
                <w:sz w:val="22"/>
                <w:szCs w:val="22"/>
              </w:rPr>
              <w:t>2.1</w:t>
            </w:r>
          </w:p>
        </w:tc>
        <w:tc>
          <w:tcPr>
            <w:tcW w:w="6960" w:type="dxa"/>
          </w:tcPr>
          <w:p w14:paraId="2CEC006B" w14:textId="674C38EB" w:rsidR="00B33B3A" w:rsidRPr="00843B41" w:rsidRDefault="00996DE7" w:rsidP="00B33B3A">
            <w:pPr>
              <w:spacing w:line="360" w:lineRule="auto"/>
              <w:rPr>
                <w:rFonts w:ascii="Arial" w:hAnsi="Arial" w:cs="Arial"/>
                <w:color w:val="000000"/>
                <w:sz w:val="22"/>
                <w:szCs w:val="22"/>
              </w:rPr>
            </w:pPr>
            <w:r>
              <w:rPr>
                <w:rFonts w:ascii="Arial" w:hAnsi="Arial" w:cs="Arial"/>
                <w:color w:val="000000"/>
                <w:sz w:val="22"/>
                <w:szCs w:val="22"/>
              </w:rPr>
              <w:t>Degree o</w:t>
            </w:r>
            <w:r w:rsidR="00216B43">
              <w:rPr>
                <w:rFonts w:ascii="Arial" w:hAnsi="Arial" w:cs="Arial"/>
                <w:color w:val="000000"/>
                <w:sz w:val="22"/>
                <w:szCs w:val="22"/>
              </w:rPr>
              <w:t>r 3</w:t>
            </w:r>
            <w:r w:rsidR="003C75C6">
              <w:rPr>
                <w:rFonts w:ascii="Arial" w:hAnsi="Arial" w:cs="Arial"/>
                <w:color w:val="000000"/>
                <w:sz w:val="22"/>
                <w:szCs w:val="22"/>
              </w:rPr>
              <w:t xml:space="preserve"> </w:t>
            </w:r>
            <w:r w:rsidR="007915E9">
              <w:rPr>
                <w:rFonts w:ascii="Arial" w:hAnsi="Arial" w:cs="Arial"/>
                <w:color w:val="000000"/>
                <w:sz w:val="22"/>
                <w:szCs w:val="22"/>
              </w:rPr>
              <w:t>years’ experience</w:t>
            </w:r>
            <w:r w:rsidR="003C75C6">
              <w:rPr>
                <w:rFonts w:ascii="Arial" w:hAnsi="Arial" w:cs="Arial"/>
                <w:color w:val="000000"/>
                <w:sz w:val="22"/>
                <w:szCs w:val="22"/>
              </w:rPr>
              <w:t xml:space="preserve"> </w:t>
            </w:r>
          </w:p>
        </w:tc>
        <w:tc>
          <w:tcPr>
            <w:tcW w:w="1560" w:type="dxa"/>
          </w:tcPr>
          <w:p w14:paraId="2CEC006C" w14:textId="2A4D3468" w:rsidR="00B33B3A" w:rsidRPr="00566332" w:rsidRDefault="00B33B3A" w:rsidP="00B33B3A">
            <w:pPr>
              <w:spacing w:line="360" w:lineRule="auto"/>
              <w:jc w:val="center"/>
              <w:rPr>
                <w:rFonts w:ascii="Arial" w:hAnsi="Arial" w:cs="Arial"/>
                <w:color w:val="000000"/>
                <w:sz w:val="22"/>
                <w:szCs w:val="22"/>
              </w:rPr>
            </w:pPr>
            <w:r w:rsidRPr="00566332">
              <w:rPr>
                <w:rFonts w:ascii="Arial" w:hAnsi="Arial" w:cs="Arial"/>
                <w:sz w:val="22"/>
                <w:szCs w:val="22"/>
              </w:rPr>
              <w:t>A</w:t>
            </w:r>
            <w:r w:rsidR="00626C5B">
              <w:rPr>
                <w:rFonts w:ascii="Arial" w:hAnsi="Arial" w:cs="Arial"/>
                <w:sz w:val="22"/>
                <w:szCs w:val="22"/>
              </w:rPr>
              <w:t>, I</w:t>
            </w:r>
          </w:p>
        </w:tc>
      </w:tr>
      <w:tr w:rsidR="00B33B3A" w:rsidRPr="003A5A4A" w14:paraId="2CEC0073" w14:textId="77777777" w:rsidTr="75E18D57">
        <w:tc>
          <w:tcPr>
            <w:tcW w:w="9120" w:type="dxa"/>
            <w:gridSpan w:val="3"/>
            <w:tcBorders>
              <w:left w:val="single" w:sz="4" w:space="0" w:color="auto"/>
            </w:tcBorders>
            <w:vAlign w:val="center"/>
          </w:tcPr>
          <w:p w14:paraId="2CEC0072" w14:textId="7DFF7216" w:rsidR="00B33B3A" w:rsidRPr="00843B41" w:rsidRDefault="000C5CC4" w:rsidP="00B33B3A">
            <w:pPr>
              <w:spacing w:line="360" w:lineRule="auto"/>
              <w:rPr>
                <w:rFonts w:ascii="Arial" w:hAnsi="Arial" w:cs="Arial"/>
                <w:b/>
                <w:bCs/>
                <w:color w:val="000000"/>
                <w:sz w:val="22"/>
                <w:szCs w:val="22"/>
              </w:rPr>
            </w:pPr>
            <w:r w:rsidRPr="00843B41">
              <w:rPr>
                <w:rFonts w:ascii="Arial" w:hAnsi="Arial" w:cs="Arial"/>
                <w:b/>
                <w:bCs/>
                <w:color w:val="000000"/>
                <w:sz w:val="22"/>
                <w:szCs w:val="22"/>
              </w:rPr>
              <w:t xml:space="preserve">Knowledge </w:t>
            </w:r>
          </w:p>
        </w:tc>
      </w:tr>
      <w:tr w:rsidR="002D3C76" w:rsidRPr="003A5A4A" w14:paraId="2CEC0077" w14:textId="77777777" w:rsidTr="00BF5F91">
        <w:tc>
          <w:tcPr>
            <w:tcW w:w="600" w:type="dxa"/>
            <w:tcBorders>
              <w:left w:val="single" w:sz="4" w:space="0" w:color="auto"/>
            </w:tcBorders>
          </w:tcPr>
          <w:p w14:paraId="2CEC0074" w14:textId="77777777" w:rsidR="002D3C76" w:rsidRPr="00566332" w:rsidRDefault="002D3C76" w:rsidP="002D3C76">
            <w:pPr>
              <w:spacing w:line="360" w:lineRule="auto"/>
              <w:rPr>
                <w:rFonts w:ascii="Arial" w:hAnsi="Arial" w:cs="Arial"/>
                <w:color w:val="000000"/>
                <w:sz w:val="22"/>
                <w:szCs w:val="22"/>
              </w:rPr>
            </w:pPr>
            <w:r w:rsidRPr="00566332">
              <w:rPr>
                <w:rFonts w:ascii="Arial" w:hAnsi="Arial" w:cs="Arial"/>
                <w:color w:val="000000"/>
                <w:sz w:val="22"/>
                <w:szCs w:val="22"/>
              </w:rPr>
              <w:t>3.1</w:t>
            </w:r>
          </w:p>
        </w:tc>
        <w:tc>
          <w:tcPr>
            <w:tcW w:w="6960" w:type="dxa"/>
          </w:tcPr>
          <w:p w14:paraId="2CEC0075" w14:textId="4EF71D00" w:rsidR="002D3C76" w:rsidRPr="00843B41" w:rsidRDefault="003C75C6" w:rsidP="00432A0E">
            <w:pPr>
              <w:spacing w:line="360" w:lineRule="auto"/>
              <w:rPr>
                <w:rFonts w:ascii="Arial" w:hAnsi="Arial" w:cs="Arial"/>
                <w:color w:val="000000"/>
                <w:sz w:val="22"/>
                <w:szCs w:val="22"/>
              </w:rPr>
            </w:pPr>
            <w:r w:rsidRPr="003C75C6">
              <w:rPr>
                <w:rFonts w:ascii="Arial" w:hAnsi="Arial" w:cs="Arial"/>
                <w:color w:val="000000"/>
                <w:sz w:val="22"/>
                <w:szCs w:val="22"/>
              </w:rPr>
              <w:t>Knowledge of the barriers that people face when accessing digital technology.</w:t>
            </w:r>
          </w:p>
        </w:tc>
        <w:tc>
          <w:tcPr>
            <w:tcW w:w="1560" w:type="dxa"/>
          </w:tcPr>
          <w:p w14:paraId="2CEC0076" w14:textId="0D361A1C" w:rsidR="002D3C76" w:rsidRPr="00566332" w:rsidRDefault="002D3C76" w:rsidP="002D3C76">
            <w:pPr>
              <w:spacing w:line="360" w:lineRule="auto"/>
              <w:jc w:val="center"/>
              <w:rPr>
                <w:rFonts w:ascii="Arial" w:hAnsi="Arial" w:cs="Arial"/>
                <w:color w:val="000000"/>
                <w:sz w:val="22"/>
                <w:szCs w:val="22"/>
              </w:rPr>
            </w:pPr>
            <w:r w:rsidRPr="00566332">
              <w:rPr>
                <w:rFonts w:ascii="Arial" w:hAnsi="Arial" w:cs="Arial"/>
                <w:sz w:val="22"/>
                <w:szCs w:val="22"/>
              </w:rPr>
              <w:t>A, I</w:t>
            </w:r>
          </w:p>
        </w:tc>
      </w:tr>
      <w:tr w:rsidR="002D3C76" w:rsidRPr="003A5A4A" w14:paraId="2CEC007B" w14:textId="77777777" w:rsidTr="00BF5F91">
        <w:tc>
          <w:tcPr>
            <w:tcW w:w="600" w:type="dxa"/>
            <w:tcBorders>
              <w:left w:val="single" w:sz="4" w:space="0" w:color="auto"/>
            </w:tcBorders>
          </w:tcPr>
          <w:p w14:paraId="2CEC0078" w14:textId="77777777" w:rsidR="002D3C76" w:rsidRPr="00566332" w:rsidRDefault="002D3C76" w:rsidP="002D3C76">
            <w:pPr>
              <w:spacing w:line="360" w:lineRule="auto"/>
              <w:rPr>
                <w:rFonts w:ascii="Arial" w:hAnsi="Arial" w:cs="Arial"/>
                <w:color w:val="000000"/>
                <w:sz w:val="22"/>
                <w:szCs w:val="22"/>
              </w:rPr>
            </w:pPr>
            <w:r w:rsidRPr="00566332">
              <w:rPr>
                <w:rFonts w:ascii="Arial" w:hAnsi="Arial" w:cs="Arial"/>
                <w:color w:val="000000"/>
                <w:sz w:val="22"/>
                <w:szCs w:val="22"/>
              </w:rPr>
              <w:t>3.2</w:t>
            </w:r>
          </w:p>
        </w:tc>
        <w:tc>
          <w:tcPr>
            <w:tcW w:w="6960" w:type="dxa"/>
          </w:tcPr>
          <w:p w14:paraId="2CEC0079" w14:textId="4785BD46" w:rsidR="002D3C76" w:rsidRPr="00960660" w:rsidRDefault="003C75C6" w:rsidP="00960660">
            <w:pPr>
              <w:spacing w:line="360" w:lineRule="auto"/>
              <w:rPr>
                <w:rFonts w:ascii="Arial" w:hAnsi="Arial" w:cs="Arial"/>
                <w:color w:val="000000"/>
                <w:sz w:val="22"/>
                <w:szCs w:val="22"/>
              </w:rPr>
            </w:pPr>
            <w:r w:rsidRPr="003C75C6">
              <w:rPr>
                <w:rFonts w:ascii="Arial" w:hAnsi="Arial" w:cs="Arial"/>
                <w:color w:val="000000"/>
                <w:sz w:val="22"/>
                <w:szCs w:val="22"/>
              </w:rPr>
              <w:t>The ability to explain new technical concepts to help other technical professions to understand the benefits of new ways of working</w:t>
            </w:r>
            <w:r w:rsidR="007915E9">
              <w:rPr>
                <w:rFonts w:ascii="Arial" w:hAnsi="Arial" w:cs="Arial"/>
                <w:color w:val="000000"/>
                <w:sz w:val="22"/>
                <w:szCs w:val="22"/>
              </w:rPr>
              <w:t>.</w:t>
            </w:r>
          </w:p>
        </w:tc>
        <w:tc>
          <w:tcPr>
            <w:tcW w:w="1560" w:type="dxa"/>
          </w:tcPr>
          <w:p w14:paraId="2CEC007A" w14:textId="32EB8DD7" w:rsidR="002D3C76" w:rsidRPr="00566332" w:rsidRDefault="002D3C76" w:rsidP="002D3C76">
            <w:pPr>
              <w:spacing w:line="360" w:lineRule="auto"/>
              <w:jc w:val="center"/>
              <w:rPr>
                <w:rFonts w:ascii="Arial" w:hAnsi="Arial" w:cs="Arial"/>
                <w:color w:val="000000"/>
                <w:sz w:val="22"/>
                <w:szCs w:val="22"/>
              </w:rPr>
            </w:pPr>
            <w:r w:rsidRPr="00566332">
              <w:rPr>
                <w:rFonts w:ascii="Arial" w:hAnsi="Arial" w:cs="Arial"/>
                <w:sz w:val="22"/>
                <w:szCs w:val="22"/>
              </w:rPr>
              <w:t xml:space="preserve">A, I, </w:t>
            </w:r>
          </w:p>
        </w:tc>
      </w:tr>
      <w:tr w:rsidR="002D3C76" w:rsidRPr="003A5A4A" w14:paraId="2CEC0085" w14:textId="77777777" w:rsidTr="75E18D57">
        <w:tc>
          <w:tcPr>
            <w:tcW w:w="9120" w:type="dxa"/>
            <w:gridSpan w:val="3"/>
            <w:tcBorders>
              <w:left w:val="single" w:sz="4" w:space="0" w:color="auto"/>
            </w:tcBorders>
          </w:tcPr>
          <w:p w14:paraId="2CEC0084" w14:textId="77777777" w:rsidR="002D3C76" w:rsidRPr="00566332" w:rsidRDefault="002D3C76" w:rsidP="002D3C76">
            <w:pPr>
              <w:pStyle w:val="Heading2"/>
              <w:spacing w:line="360" w:lineRule="auto"/>
              <w:rPr>
                <w:rFonts w:ascii="Arial" w:hAnsi="Arial" w:cs="Arial"/>
                <w:i w:val="0"/>
                <w:sz w:val="22"/>
                <w:szCs w:val="22"/>
              </w:rPr>
            </w:pPr>
            <w:r w:rsidRPr="00566332">
              <w:rPr>
                <w:rFonts w:ascii="Arial" w:hAnsi="Arial" w:cs="Arial"/>
                <w:i w:val="0"/>
                <w:sz w:val="22"/>
                <w:szCs w:val="22"/>
              </w:rPr>
              <w:t>Skills</w:t>
            </w:r>
            <w:r w:rsidRPr="00566332">
              <w:rPr>
                <w:rFonts w:ascii="Arial" w:hAnsi="Arial" w:cs="Arial"/>
                <w:i w:val="0"/>
                <w:sz w:val="22"/>
                <w:szCs w:val="22"/>
              </w:rPr>
              <w:tab/>
            </w:r>
            <w:r w:rsidRPr="00566332">
              <w:rPr>
                <w:rFonts w:ascii="Arial" w:hAnsi="Arial" w:cs="Arial"/>
                <w:i w:val="0"/>
                <w:sz w:val="22"/>
                <w:szCs w:val="22"/>
              </w:rPr>
              <w:tab/>
            </w:r>
            <w:r w:rsidRPr="00566332">
              <w:rPr>
                <w:rFonts w:ascii="Arial" w:hAnsi="Arial" w:cs="Arial"/>
                <w:i w:val="0"/>
                <w:sz w:val="22"/>
                <w:szCs w:val="22"/>
              </w:rPr>
              <w:tab/>
            </w:r>
            <w:r w:rsidRPr="00566332">
              <w:rPr>
                <w:rFonts w:ascii="Arial" w:hAnsi="Arial" w:cs="Arial"/>
                <w:i w:val="0"/>
                <w:sz w:val="22"/>
                <w:szCs w:val="22"/>
              </w:rPr>
              <w:tab/>
            </w:r>
            <w:r w:rsidRPr="00566332">
              <w:rPr>
                <w:rFonts w:ascii="Arial" w:hAnsi="Arial" w:cs="Arial"/>
                <w:i w:val="0"/>
                <w:sz w:val="22"/>
                <w:szCs w:val="22"/>
              </w:rPr>
              <w:tab/>
            </w:r>
            <w:r w:rsidRPr="00566332">
              <w:rPr>
                <w:rFonts w:ascii="Arial" w:hAnsi="Arial" w:cs="Arial"/>
                <w:i w:val="0"/>
                <w:sz w:val="22"/>
                <w:szCs w:val="22"/>
              </w:rPr>
              <w:tab/>
              <w:t xml:space="preserve"> </w:t>
            </w:r>
          </w:p>
        </w:tc>
      </w:tr>
      <w:tr w:rsidR="00BC399A" w:rsidRPr="003A5A4A" w14:paraId="28515D2C" w14:textId="77777777" w:rsidTr="00633599">
        <w:tc>
          <w:tcPr>
            <w:tcW w:w="600" w:type="dxa"/>
            <w:tcBorders>
              <w:left w:val="single" w:sz="4" w:space="0" w:color="auto"/>
            </w:tcBorders>
          </w:tcPr>
          <w:p w14:paraId="5F75D5A9" w14:textId="06A62304" w:rsidR="00BC399A" w:rsidRPr="00566332" w:rsidRDefault="00BC399A" w:rsidP="00101061">
            <w:pPr>
              <w:spacing w:line="360" w:lineRule="auto"/>
              <w:rPr>
                <w:rFonts w:ascii="Arial" w:hAnsi="Arial" w:cs="Arial"/>
                <w:color w:val="000000"/>
                <w:sz w:val="22"/>
                <w:szCs w:val="22"/>
              </w:rPr>
            </w:pPr>
            <w:r>
              <w:rPr>
                <w:rFonts w:ascii="Arial" w:hAnsi="Arial" w:cs="Arial"/>
                <w:color w:val="000000"/>
                <w:sz w:val="22"/>
                <w:szCs w:val="22"/>
              </w:rPr>
              <w:t>4.1</w:t>
            </w:r>
          </w:p>
        </w:tc>
        <w:tc>
          <w:tcPr>
            <w:tcW w:w="6960" w:type="dxa"/>
          </w:tcPr>
          <w:p w14:paraId="4692A8D5" w14:textId="057BF809" w:rsidR="00BC399A" w:rsidRPr="00101061" w:rsidRDefault="003C75C6" w:rsidP="00101061">
            <w:pPr>
              <w:spacing w:line="360" w:lineRule="auto"/>
              <w:rPr>
                <w:rFonts w:ascii="Arial" w:hAnsi="Arial" w:cs="Arial"/>
                <w:sz w:val="22"/>
                <w:szCs w:val="22"/>
              </w:rPr>
            </w:pPr>
            <w:r w:rsidRPr="003C75C6">
              <w:rPr>
                <w:rFonts w:ascii="Arial" w:hAnsi="Arial" w:cs="Arial"/>
                <w:sz w:val="22"/>
                <w:szCs w:val="22"/>
              </w:rPr>
              <w:t>Ability to engage and collaborate with a range of technical &amp; non-technical stakeholders (including outsourcers)</w:t>
            </w:r>
          </w:p>
        </w:tc>
        <w:tc>
          <w:tcPr>
            <w:tcW w:w="1560" w:type="dxa"/>
          </w:tcPr>
          <w:p w14:paraId="0363D790" w14:textId="4D15A3FB" w:rsidR="00BC399A" w:rsidRPr="00566332" w:rsidRDefault="008901E1" w:rsidP="00101061">
            <w:pPr>
              <w:spacing w:line="360" w:lineRule="auto"/>
              <w:jc w:val="center"/>
              <w:rPr>
                <w:rFonts w:ascii="Arial" w:hAnsi="Arial" w:cs="Arial"/>
                <w:sz w:val="22"/>
                <w:szCs w:val="22"/>
              </w:rPr>
            </w:pPr>
            <w:proofErr w:type="gramStart"/>
            <w:r>
              <w:rPr>
                <w:rFonts w:ascii="Arial" w:hAnsi="Arial" w:cs="Arial"/>
                <w:sz w:val="22"/>
                <w:szCs w:val="22"/>
              </w:rPr>
              <w:t>A,I</w:t>
            </w:r>
            <w:proofErr w:type="gramEnd"/>
          </w:p>
        </w:tc>
      </w:tr>
      <w:tr w:rsidR="00F94347" w:rsidRPr="003A5A4A" w14:paraId="788E0D8D" w14:textId="77777777" w:rsidTr="00633599">
        <w:tc>
          <w:tcPr>
            <w:tcW w:w="600" w:type="dxa"/>
            <w:tcBorders>
              <w:left w:val="single" w:sz="4" w:space="0" w:color="auto"/>
            </w:tcBorders>
          </w:tcPr>
          <w:p w14:paraId="10E40B65" w14:textId="7AA6E32B" w:rsidR="00F94347" w:rsidRDefault="00844B42" w:rsidP="00101061">
            <w:pPr>
              <w:spacing w:line="360" w:lineRule="auto"/>
              <w:rPr>
                <w:rFonts w:ascii="Arial" w:hAnsi="Arial" w:cs="Arial"/>
                <w:color w:val="000000"/>
                <w:sz w:val="22"/>
                <w:szCs w:val="22"/>
              </w:rPr>
            </w:pPr>
            <w:r>
              <w:rPr>
                <w:rFonts w:ascii="Arial" w:hAnsi="Arial" w:cs="Arial"/>
                <w:color w:val="000000"/>
                <w:sz w:val="22"/>
                <w:szCs w:val="22"/>
              </w:rPr>
              <w:t>4.2</w:t>
            </w:r>
          </w:p>
        </w:tc>
        <w:tc>
          <w:tcPr>
            <w:tcW w:w="6960" w:type="dxa"/>
          </w:tcPr>
          <w:p w14:paraId="1795D1CC" w14:textId="25E5A1ED" w:rsidR="00F94347" w:rsidRDefault="00CE0713" w:rsidP="00101061">
            <w:pPr>
              <w:spacing w:line="360" w:lineRule="auto"/>
              <w:rPr>
                <w:rFonts w:ascii="Arial" w:hAnsi="Arial" w:cs="Arial"/>
                <w:sz w:val="22"/>
                <w:szCs w:val="22"/>
              </w:rPr>
            </w:pPr>
            <w:r w:rsidRPr="00CE0713">
              <w:rPr>
                <w:rFonts w:ascii="Arial" w:hAnsi="Arial" w:cs="Arial"/>
                <w:sz w:val="22"/>
                <w:szCs w:val="22"/>
              </w:rPr>
              <w:t>Ability to analyse and solve problems with an appreciation of longer-term implications.</w:t>
            </w:r>
          </w:p>
        </w:tc>
        <w:tc>
          <w:tcPr>
            <w:tcW w:w="1560" w:type="dxa"/>
          </w:tcPr>
          <w:p w14:paraId="699E4A1C" w14:textId="4BE3470B" w:rsidR="00F94347" w:rsidRDefault="00ED3A40" w:rsidP="00101061">
            <w:pPr>
              <w:spacing w:line="360" w:lineRule="auto"/>
              <w:jc w:val="center"/>
              <w:rPr>
                <w:rFonts w:ascii="Arial" w:hAnsi="Arial" w:cs="Arial"/>
                <w:sz w:val="22"/>
                <w:szCs w:val="22"/>
              </w:rPr>
            </w:pPr>
            <w:proofErr w:type="gramStart"/>
            <w:r>
              <w:rPr>
                <w:rFonts w:ascii="Arial" w:hAnsi="Arial" w:cs="Arial"/>
                <w:sz w:val="22"/>
                <w:szCs w:val="22"/>
              </w:rPr>
              <w:t>A,I</w:t>
            </w:r>
            <w:proofErr w:type="gramEnd"/>
          </w:p>
        </w:tc>
      </w:tr>
      <w:tr w:rsidR="00101061" w:rsidRPr="003A5A4A" w14:paraId="2CEC0089" w14:textId="77777777" w:rsidTr="00633599">
        <w:tc>
          <w:tcPr>
            <w:tcW w:w="600" w:type="dxa"/>
            <w:tcBorders>
              <w:left w:val="single" w:sz="4" w:space="0" w:color="auto"/>
            </w:tcBorders>
          </w:tcPr>
          <w:p w14:paraId="2CEC0086" w14:textId="77777777" w:rsidR="00101061" w:rsidRPr="00566332" w:rsidRDefault="00101061" w:rsidP="00101061">
            <w:pPr>
              <w:spacing w:line="360" w:lineRule="auto"/>
              <w:rPr>
                <w:rFonts w:ascii="Arial" w:hAnsi="Arial" w:cs="Arial"/>
                <w:color w:val="000000"/>
                <w:sz w:val="22"/>
                <w:szCs w:val="22"/>
              </w:rPr>
            </w:pPr>
            <w:r w:rsidRPr="00566332">
              <w:rPr>
                <w:rFonts w:ascii="Arial" w:hAnsi="Arial" w:cs="Arial"/>
                <w:color w:val="000000"/>
                <w:sz w:val="22"/>
                <w:szCs w:val="22"/>
              </w:rPr>
              <w:t>4.1</w:t>
            </w:r>
          </w:p>
        </w:tc>
        <w:tc>
          <w:tcPr>
            <w:tcW w:w="6960" w:type="dxa"/>
          </w:tcPr>
          <w:p w14:paraId="2CEC0087" w14:textId="57A07DC8" w:rsidR="00101061" w:rsidRPr="00101061" w:rsidRDefault="00CE0713" w:rsidP="00101061">
            <w:pPr>
              <w:spacing w:line="360" w:lineRule="auto"/>
              <w:rPr>
                <w:rFonts w:ascii="Arial" w:hAnsi="Arial" w:cs="Arial"/>
                <w:color w:val="000000"/>
                <w:sz w:val="22"/>
                <w:szCs w:val="22"/>
              </w:rPr>
            </w:pPr>
            <w:r w:rsidRPr="00CE0713">
              <w:rPr>
                <w:rFonts w:ascii="Arial" w:hAnsi="Arial" w:cs="Arial"/>
                <w:color w:val="000000"/>
                <w:sz w:val="22"/>
                <w:szCs w:val="22"/>
              </w:rPr>
              <w:t>Understanding of relationship between system capabilities and their impact on business process redesign.</w:t>
            </w:r>
          </w:p>
        </w:tc>
        <w:tc>
          <w:tcPr>
            <w:tcW w:w="1560" w:type="dxa"/>
          </w:tcPr>
          <w:p w14:paraId="2CEC0088" w14:textId="3951379D" w:rsidR="00101061" w:rsidRPr="00566332" w:rsidRDefault="00101061" w:rsidP="00101061">
            <w:pPr>
              <w:spacing w:line="360" w:lineRule="auto"/>
              <w:jc w:val="center"/>
              <w:rPr>
                <w:rFonts w:ascii="Arial" w:hAnsi="Arial" w:cs="Arial"/>
                <w:color w:val="000000"/>
                <w:sz w:val="22"/>
                <w:szCs w:val="22"/>
              </w:rPr>
            </w:pPr>
            <w:r w:rsidRPr="00566332">
              <w:rPr>
                <w:rFonts w:ascii="Arial" w:hAnsi="Arial" w:cs="Arial"/>
                <w:sz w:val="22"/>
                <w:szCs w:val="22"/>
              </w:rPr>
              <w:t>A, I</w:t>
            </w:r>
          </w:p>
        </w:tc>
      </w:tr>
      <w:tr w:rsidR="00101061" w:rsidRPr="003A5A4A" w14:paraId="30B20F9D" w14:textId="77777777" w:rsidTr="00633599">
        <w:tc>
          <w:tcPr>
            <w:tcW w:w="600" w:type="dxa"/>
            <w:tcBorders>
              <w:left w:val="single" w:sz="4" w:space="0" w:color="auto"/>
            </w:tcBorders>
          </w:tcPr>
          <w:p w14:paraId="63603F57" w14:textId="253D23F1" w:rsidR="00101061" w:rsidRPr="00566332" w:rsidRDefault="00101061" w:rsidP="00101061">
            <w:pPr>
              <w:spacing w:line="360" w:lineRule="auto"/>
              <w:rPr>
                <w:rFonts w:ascii="Arial" w:hAnsi="Arial" w:cs="Arial"/>
                <w:color w:val="000000"/>
                <w:sz w:val="22"/>
                <w:szCs w:val="22"/>
              </w:rPr>
            </w:pPr>
            <w:r>
              <w:rPr>
                <w:rFonts w:ascii="Arial" w:hAnsi="Arial" w:cs="Arial"/>
                <w:color w:val="000000"/>
                <w:sz w:val="22"/>
                <w:szCs w:val="22"/>
              </w:rPr>
              <w:lastRenderedPageBreak/>
              <w:t>4.2</w:t>
            </w:r>
          </w:p>
        </w:tc>
        <w:tc>
          <w:tcPr>
            <w:tcW w:w="6960" w:type="dxa"/>
          </w:tcPr>
          <w:p w14:paraId="7E6ADE45" w14:textId="796D5960" w:rsidR="00101061" w:rsidRPr="00843B41" w:rsidRDefault="00CE0713" w:rsidP="00101061">
            <w:pPr>
              <w:spacing w:line="360" w:lineRule="auto"/>
              <w:rPr>
                <w:rFonts w:ascii="Arial" w:hAnsi="Arial" w:cs="Arial"/>
                <w:sz w:val="22"/>
                <w:szCs w:val="22"/>
              </w:rPr>
            </w:pPr>
            <w:r w:rsidRPr="00CE0713">
              <w:rPr>
                <w:rFonts w:ascii="Arial" w:hAnsi="Arial" w:cs="Arial"/>
                <w:sz w:val="22"/>
                <w:szCs w:val="22"/>
              </w:rPr>
              <w:t>Ability to write efficient, high-quality code/test automation scripts that meet the business requirements</w:t>
            </w:r>
          </w:p>
        </w:tc>
        <w:tc>
          <w:tcPr>
            <w:tcW w:w="1560" w:type="dxa"/>
          </w:tcPr>
          <w:p w14:paraId="64DDEBF5" w14:textId="3F13CDFC" w:rsidR="00101061" w:rsidRPr="00566332" w:rsidRDefault="00101061" w:rsidP="00101061">
            <w:pPr>
              <w:spacing w:line="360" w:lineRule="auto"/>
              <w:jc w:val="center"/>
              <w:rPr>
                <w:rFonts w:ascii="Arial" w:hAnsi="Arial" w:cs="Arial"/>
                <w:sz w:val="22"/>
                <w:szCs w:val="22"/>
              </w:rPr>
            </w:pPr>
            <w:r>
              <w:rPr>
                <w:rFonts w:ascii="Arial" w:hAnsi="Arial" w:cs="Arial"/>
                <w:sz w:val="22"/>
                <w:szCs w:val="22"/>
              </w:rPr>
              <w:t>A, I</w:t>
            </w:r>
          </w:p>
        </w:tc>
      </w:tr>
      <w:tr w:rsidR="00101061" w:rsidRPr="003A5A4A" w14:paraId="2CEC00A3" w14:textId="77777777" w:rsidTr="75E18D57">
        <w:tc>
          <w:tcPr>
            <w:tcW w:w="9120" w:type="dxa"/>
            <w:gridSpan w:val="3"/>
            <w:tcBorders>
              <w:left w:val="single" w:sz="4" w:space="0" w:color="auto"/>
            </w:tcBorders>
          </w:tcPr>
          <w:p w14:paraId="2CEC00A2" w14:textId="6DC72052" w:rsidR="00101061" w:rsidRPr="00566332" w:rsidRDefault="00101061" w:rsidP="00101061">
            <w:pPr>
              <w:spacing w:line="360" w:lineRule="auto"/>
              <w:rPr>
                <w:rFonts w:ascii="Arial" w:hAnsi="Arial" w:cs="Arial"/>
                <w:b/>
                <w:color w:val="000000"/>
                <w:sz w:val="22"/>
                <w:szCs w:val="22"/>
              </w:rPr>
            </w:pPr>
            <w:r>
              <w:rPr>
                <w:rFonts w:ascii="Arial" w:hAnsi="Arial" w:cs="Arial"/>
                <w:b/>
                <w:color w:val="000000"/>
                <w:sz w:val="22"/>
                <w:szCs w:val="22"/>
              </w:rPr>
              <w:t>Personal</w:t>
            </w:r>
          </w:p>
        </w:tc>
      </w:tr>
      <w:tr w:rsidR="00021F43" w:rsidRPr="003A5A4A" w14:paraId="08843A10" w14:textId="77777777" w:rsidTr="00455325">
        <w:tc>
          <w:tcPr>
            <w:tcW w:w="600" w:type="dxa"/>
            <w:tcBorders>
              <w:left w:val="single" w:sz="4" w:space="0" w:color="auto"/>
            </w:tcBorders>
          </w:tcPr>
          <w:p w14:paraId="7C19B3C9" w14:textId="3D13EC04" w:rsidR="00021F43" w:rsidRPr="00566332" w:rsidRDefault="00021F43" w:rsidP="00101061">
            <w:pPr>
              <w:spacing w:line="360" w:lineRule="auto"/>
              <w:rPr>
                <w:rFonts w:ascii="Arial" w:hAnsi="Arial" w:cs="Arial"/>
                <w:color w:val="000000"/>
                <w:sz w:val="22"/>
                <w:szCs w:val="22"/>
              </w:rPr>
            </w:pPr>
            <w:r>
              <w:rPr>
                <w:rFonts w:ascii="Arial" w:hAnsi="Arial" w:cs="Arial"/>
                <w:color w:val="000000"/>
                <w:sz w:val="22"/>
                <w:szCs w:val="22"/>
              </w:rPr>
              <w:t>5.1</w:t>
            </w:r>
          </w:p>
        </w:tc>
        <w:tc>
          <w:tcPr>
            <w:tcW w:w="6960" w:type="dxa"/>
          </w:tcPr>
          <w:p w14:paraId="01131CEF" w14:textId="3CCD437F" w:rsidR="00021F43" w:rsidRPr="00AB05A0" w:rsidRDefault="00ED5D70" w:rsidP="00101061">
            <w:pPr>
              <w:spacing w:line="360" w:lineRule="auto"/>
              <w:rPr>
                <w:rFonts w:ascii="Arial" w:hAnsi="Arial" w:cs="Arial"/>
                <w:sz w:val="22"/>
                <w:szCs w:val="22"/>
              </w:rPr>
            </w:pPr>
            <w:r w:rsidRPr="00ED5D70">
              <w:rPr>
                <w:rFonts w:ascii="Arial" w:hAnsi="Arial" w:cs="Arial"/>
                <w:sz w:val="22"/>
                <w:szCs w:val="22"/>
              </w:rPr>
              <w:t>Positive and outlook and a ‘can do’ attitude</w:t>
            </w:r>
          </w:p>
        </w:tc>
        <w:tc>
          <w:tcPr>
            <w:tcW w:w="1560" w:type="dxa"/>
          </w:tcPr>
          <w:p w14:paraId="5549BA7D" w14:textId="5057D8AA" w:rsidR="00021F43" w:rsidRPr="00566332" w:rsidRDefault="003417B4" w:rsidP="00101061">
            <w:pPr>
              <w:spacing w:line="360" w:lineRule="auto"/>
              <w:jc w:val="center"/>
              <w:rPr>
                <w:rFonts w:ascii="Arial" w:hAnsi="Arial" w:cs="Arial"/>
                <w:sz w:val="22"/>
                <w:szCs w:val="22"/>
              </w:rPr>
            </w:pPr>
            <w:proofErr w:type="gramStart"/>
            <w:r>
              <w:rPr>
                <w:rFonts w:ascii="Arial" w:hAnsi="Arial" w:cs="Arial"/>
                <w:sz w:val="22"/>
                <w:szCs w:val="22"/>
              </w:rPr>
              <w:t>A,I</w:t>
            </w:r>
            <w:proofErr w:type="gramEnd"/>
          </w:p>
        </w:tc>
      </w:tr>
      <w:tr w:rsidR="00101061" w:rsidRPr="003A5A4A" w14:paraId="2CEC00A7" w14:textId="77777777" w:rsidTr="00455325">
        <w:tc>
          <w:tcPr>
            <w:tcW w:w="600" w:type="dxa"/>
            <w:tcBorders>
              <w:left w:val="single" w:sz="4" w:space="0" w:color="auto"/>
            </w:tcBorders>
          </w:tcPr>
          <w:p w14:paraId="2CEC00A4" w14:textId="2C6B9C3B" w:rsidR="00101061" w:rsidRPr="00566332" w:rsidRDefault="00101061" w:rsidP="00101061">
            <w:pPr>
              <w:spacing w:line="360" w:lineRule="auto"/>
              <w:rPr>
                <w:rFonts w:ascii="Arial" w:hAnsi="Arial" w:cs="Arial"/>
                <w:color w:val="000000"/>
                <w:sz w:val="22"/>
                <w:szCs w:val="22"/>
              </w:rPr>
            </w:pPr>
            <w:r w:rsidRPr="00566332">
              <w:rPr>
                <w:rFonts w:ascii="Arial" w:hAnsi="Arial" w:cs="Arial"/>
                <w:color w:val="000000"/>
                <w:sz w:val="22"/>
                <w:szCs w:val="22"/>
              </w:rPr>
              <w:t>5.</w:t>
            </w:r>
            <w:r w:rsidR="00021F43">
              <w:rPr>
                <w:rFonts w:ascii="Arial" w:hAnsi="Arial" w:cs="Arial"/>
                <w:color w:val="000000"/>
                <w:sz w:val="22"/>
                <w:szCs w:val="22"/>
              </w:rPr>
              <w:t>2</w:t>
            </w:r>
          </w:p>
        </w:tc>
        <w:tc>
          <w:tcPr>
            <w:tcW w:w="6960" w:type="dxa"/>
          </w:tcPr>
          <w:p w14:paraId="2CEC00A5" w14:textId="546E0A76" w:rsidR="00101061" w:rsidRPr="00AB05A0" w:rsidRDefault="00ED5D70" w:rsidP="00101061">
            <w:pPr>
              <w:spacing w:line="360" w:lineRule="auto"/>
              <w:rPr>
                <w:rFonts w:ascii="Arial" w:hAnsi="Arial" w:cs="Arial"/>
                <w:color w:val="000000"/>
                <w:sz w:val="22"/>
                <w:szCs w:val="22"/>
              </w:rPr>
            </w:pPr>
            <w:r w:rsidRPr="00ED5D70">
              <w:rPr>
                <w:rFonts w:ascii="Arial" w:hAnsi="Arial" w:cs="Arial"/>
                <w:color w:val="000000"/>
                <w:sz w:val="22"/>
                <w:szCs w:val="22"/>
              </w:rPr>
              <w:t>Personal resilience and flexible attitude in the face of difficulties</w:t>
            </w:r>
          </w:p>
        </w:tc>
        <w:tc>
          <w:tcPr>
            <w:tcW w:w="1560" w:type="dxa"/>
          </w:tcPr>
          <w:p w14:paraId="2CEC00A6" w14:textId="170E61E8" w:rsidR="00101061" w:rsidRPr="00566332" w:rsidRDefault="00101061" w:rsidP="00101061">
            <w:pPr>
              <w:spacing w:line="360" w:lineRule="auto"/>
              <w:jc w:val="center"/>
              <w:rPr>
                <w:rFonts w:ascii="Arial" w:hAnsi="Arial" w:cs="Arial"/>
                <w:color w:val="000000"/>
                <w:sz w:val="22"/>
                <w:szCs w:val="22"/>
              </w:rPr>
            </w:pPr>
            <w:r w:rsidRPr="00566332">
              <w:rPr>
                <w:rFonts w:ascii="Arial" w:hAnsi="Arial" w:cs="Arial"/>
                <w:sz w:val="22"/>
                <w:szCs w:val="22"/>
              </w:rPr>
              <w:t>A, I</w:t>
            </w:r>
          </w:p>
        </w:tc>
      </w:tr>
      <w:tr w:rsidR="00101061" w:rsidRPr="003A5A4A" w14:paraId="2CEC00AB" w14:textId="77777777" w:rsidTr="00455325">
        <w:tc>
          <w:tcPr>
            <w:tcW w:w="600" w:type="dxa"/>
            <w:tcBorders>
              <w:left w:val="single" w:sz="4" w:space="0" w:color="auto"/>
            </w:tcBorders>
          </w:tcPr>
          <w:p w14:paraId="2CEC00A8" w14:textId="5CA988FC" w:rsidR="00101061" w:rsidRPr="00566332" w:rsidRDefault="00101061" w:rsidP="00101061">
            <w:pPr>
              <w:spacing w:line="360" w:lineRule="auto"/>
              <w:rPr>
                <w:rFonts w:ascii="Arial" w:hAnsi="Arial" w:cs="Arial"/>
                <w:color w:val="000000"/>
                <w:sz w:val="22"/>
                <w:szCs w:val="22"/>
              </w:rPr>
            </w:pPr>
            <w:r w:rsidRPr="00566332">
              <w:rPr>
                <w:rFonts w:ascii="Arial" w:hAnsi="Arial" w:cs="Arial"/>
                <w:color w:val="000000"/>
                <w:sz w:val="22"/>
                <w:szCs w:val="22"/>
              </w:rPr>
              <w:t>5.</w:t>
            </w:r>
            <w:r w:rsidR="00021F43">
              <w:rPr>
                <w:rFonts w:ascii="Arial" w:hAnsi="Arial" w:cs="Arial"/>
                <w:color w:val="000000"/>
                <w:sz w:val="22"/>
                <w:szCs w:val="22"/>
              </w:rPr>
              <w:t>3</w:t>
            </w:r>
          </w:p>
        </w:tc>
        <w:tc>
          <w:tcPr>
            <w:tcW w:w="6960" w:type="dxa"/>
          </w:tcPr>
          <w:p w14:paraId="2CEC00A9" w14:textId="19625FFB" w:rsidR="00101061" w:rsidRPr="00AB05A0" w:rsidRDefault="00ED5D70" w:rsidP="00101061">
            <w:pPr>
              <w:spacing w:line="360" w:lineRule="auto"/>
              <w:rPr>
                <w:rFonts w:ascii="Arial" w:hAnsi="Arial" w:cs="Arial"/>
                <w:color w:val="000000"/>
                <w:sz w:val="22"/>
                <w:szCs w:val="22"/>
              </w:rPr>
            </w:pPr>
            <w:r w:rsidRPr="00ED5D70">
              <w:rPr>
                <w:rFonts w:ascii="Arial" w:hAnsi="Arial" w:cs="Arial"/>
                <w:color w:val="000000"/>
                <w:sz w:val="22"/>
                <w:szCs w:val="22"/>
              </w:rPr>
              <w:t>Commitment to working towards the Big Life group’s missions and values including having a non-judgemental approach</w:t>
            </w:r>
          </w:p>
        </w:tc>
        <w:tc>
          <w:tcPr>
            <w:tcW w:w="1560" w:type="dxa"/>
          </w:tcPr>
          <w:p w14:paraId="2CEC00AA" w14:textId="1F8BB60C" w:rsidR="00101061" w:rsidRPr="00566332" w:rsidRDefault="00101061" w:rsidP="00101061">
            <w:pPr>
              <w:spacing w:line="360" w:lineRule="auto"/>
              <w:jc w:val="center"/>
              <w:rPr>
                <w:rFonts w:ascii="Arial" w:hAnsi="Arial" w:cs="Arial"/>
                <w:color w:val="000000"/>
                <w:sz w:val="22"/>
                <w:szCs w:val="22"/>
              </w:rPr>
            </w:pPr>
            <w:r w:rsidRPr="00566332">
              <w:rPr>
                <w:rFonts w:ascii="Arial" w:hAnsi="Arial" w:cs="Arial"/>
                <w:sz w:val="22"/>
                <w:szCs w:val="22"/>
              </w:rPr>
              <w:t>A, I</w:t>
            </w:r>
          </w:p>
        </w:tc>
      </w:tr>
      <w:tr w:rsidR="00101061" w:rsidRPr="003A5A4A" w14:paraId="2CEC00AF" w14:textId="77777777" w:rsidTr="00455325">
        <w:tc>
          <w:tcPr>
            <w:tcW w:w="600" w:type="dxa"/>
            <w:tcBorders>
              <w:left w:val="single" w:sz="4" w:space="0" w:color="auto"/>
            </w:tcBorders>
          </w:tcPr>
          <w:p w14:paraId="2CEC00AC" w14:textId="65BA5152" w:rsidR="00101061" w:rsidRPr="00566332" w:rsidRDefault="00101061" w:rsidP="00101061">
            <w:pPr>
              <w:spacing w:line="360" w:lineRule="auto"/>
              <w:rPr>
                <w:rFonts w:ascii="Arial" w:hAnsi="Arial" w:cs="Arial"/>
                <w:color w:val="000000"/>
                <w:sz w:val="22"/>
                <w:szCs w:val="22"/>
              </w:rPr>
            </w:pPr>
            <w:r w:rsidRPr="00566332">
              <w:rPr>
                <w:rFonts w:ascii="Arial" w:hAnsi="Arial" w:cs="Arial"/>
                <w:color w:val="000000"/>
                <w:sz w:val="22"/>
                <w:szCs w:val="22"/>
              </w:rPr>
              <w:t>5.</w:t>
            </w:r>
            <w:r w:rsidR="00021F43">
              <w:rPr>
                <w:rFonts w:ascii="Arial" w:hAnsi="Arial" w:cs="Arial"/>
                <w:color w:val="000000"/>
                <w:sz w:val="22"/>
                <w:szCs w:val="22"/>
              </w:rPr>
              <w:t>4</w:t>
            </w:r>
          </w:p>
        </w:tc>
        <w:tc>
          <w:tcPr>
            <w:tcW w:w="6960" w:type="dxa"/>
          </w:tcPr>
          <w:p w14:paraId="2CEC00AD" w14:textId="18D738FC" w:rsidR="00101061" w:rsidRPr="00AB05A0" w:rsidRDefault="00ED5D70" w:rsidP="00101061">
            <w:pPr>
              <w:spacing w:line="360" w:lineRule="auto"/>
              <w:rPr>
                <w:rFonts w:ascii="Arial" w:hAnsi="Arial" w:cs="Arial"/>
                <w:color w:val="000000"/>
                <w:sz w:val="22"/>
                <w:szCs w:val="22"/>
              </w:rPr>
            </w:pPr>
            <w:r w:rsidRPr="00ED5D70">
              <w:rPr>
                <w:rFonts w:ascii="Arial" w:hAnsi="Arial" w:cs="Arial"/>
                <w:color w:val="000000"/>
                <w:sz w:val="22"/>
                <w:szCs w:val="22"/>
              </w:rPr>
              <w:t xml:space="preserve">Commitment to </w:t>
            </w:r>
            <w:r w:rsidR="00FE0EA2">
              <w:rPr>
                <w:rFonts w:ascii="Arial" w:hAnsi="Arial" w:cs="Arial"/>
                <w:color w:val="000000"/>
                <w:sz w:val="22"/>
                <w:szCs w:val="22"/>
              </w:rPr>
              <w:t xml:space="preserve">developing Dynamics development skills </w:t>
            </w:r>
            <w:r w:rsidRPr="00ED5D70">
              <w:rPr>
                <w:rFonts w:ascii="Arial" w:hAnsi="Arial" w:cs="Arial"/>
                <w:color w:val="000000"/>
                <w:sz w:val="22"/>
                <w:szCs w:val="22"/>
              </w:rPr>
              <w:t>and experience</w:t>
            </w:r>
          </w:p>
        </w:tc>
        <w:tc>
          <w:tcPr>
            <w:tcW w:w="1560" w:type="dxa"/>
          </w:tcPr>
          <w:p w14:paraId="2CEC00AE" w14:textId="4A102FC7" w:rsidR="00101061" w:rsidRPr="00566332" w:rsidRDefault="00101061" w:rsidP="00101061">
            <w:pPr>
              <w:spacing w:line="360" w:lineRule="auto"/>
              <w:jc w:val="center"/>
              <w:rPr>
                <w:rFonts w:ascii="Arial" w:hAnsi="Arial" w:cs="Arial"/>
                <w:color w:val="000000"/>
                <w:sz w:val="22"/>
                <w:szCs w:val="22"/>
              </w:rPr>
            </w:pPr>
            <w:r w:rsidRPr="00566332">
              <w:rPr>
                <w:rFonts w:ascii="Arial" w:hAnsi="Arial" w:cs="Arial"/>
                <w:sz w:val="22"/>
                <w:szCs w:val="22"/>
              </w:rPr>
              <w:t>A, I</w:t>
            </w:r>
          </w:p>
        </w:tc>
      </w:tr>
    </w:tbl>
    <w:p w14:paraId="2CEC00B4" w14:textId="77777777" w:rsidR="00DC5CDB" w:rsidRPr="003A5A4A" w:rsidRDefault="00DC5CDB" w:rsidP="003A5A4A">
      <w:pPr>
        <w:spacing w:line="360" w:lineRule="auto"/>
        <w:rPr>
          <w:rFonts w:ascii="Arial" w:hAnsi="Arial" w:cs="Arial"/>
          <w:b/>
          <w:bCs/>
          <w:color w:val="000000"/>
          <w:sz w:val="22"/>
          <w:szCs w:val="22"/>
        </w:rPr>
      </w:pPr>
    </w:p>
    <w:p w14:paraId="2CEC00B5" w14:textId="77777777" w:rsidR="00DC5CDB" w:rsidRPr="003A5A4A" w:rsidRDefault="00CC620D" w:rsidP="003A5A4A">
      <w:pPr>
        <w:spacing w:line="360" w:lineRule="auto"/>
        <w:rPr>
          <w:rFonts w:ascii="Arial" w:hAnsi="Arial" w:cs="Arial"/>
          <w:b/>
          <w:bCs/>
          <w:color w:val="000000"/>
          <w:sz w:val="22"/>
          <w:szCs w:val="22"/>
        </w:rPr>
      </w:pPr>
      <w:r w:rsidRPr="003A5A4A">
        <w:rPr>
          <w:rFonts w:ascii="Arial" w:hAnsi="Arial" w:cs="Arial"/>
          <w:b/>
          <w:bCs/>
          <w:color w:val="000000"/>
          <w:sz w:val="22"/>
          <w:szCs w:val="22"/>
        </w:rPr>
        <w:t>Key</w:t>
      </w:r>
      <w:r w:rsidR="00776820" w:rsidRPr="003A5A4A">
        <w:rPr>
          <w:rFonts w:ascii="Arial" w:hAnsi="Arial" w:cs="Arial"/>
          <w:b/>
          <w:bCs/>
          <w:color w:val="000000"/>
          <w:sz w:val="22"/>
          <w:szCs w:val="22"/>
        </w:rPr>
        <w:t>:</w:t>
      </w:r>
      <w:r w:rsidR="00776820" w:rsidRPr="003A5A4A">
        <w:rPr>
          <w:rFonts w:ascii="Arial" w:hAnsi="Arial" w:cs="Arial"/>
          <w:bCs/>
          <w:color w:val="000000"/>
          <w:sz w:val="22"/>
          <w:szCs w:val="22"/>
        </w:rPr>
        <w:t xml:space="preserve"> </w:t>
      </w:r>
      <w:r w:rsidRPr="003A5A4A">
        <w:rPr>
          <w:rFonts w:ascii="Arial" w:hAnsi="Arial" w:cs="Arial"/>
          <w:bCs/>
          <w:color w:val="000000"/>
          <w:sz w:val="22"/>
          <w:szCs w:val="22"/>
        </w:rPr>
        <w:t>A = Application Form</w:t>
      </w:r>
      <w:r w:rsidR="00776820" w:rsidRPr="003A5A4A">
        <w:rPr>
          <w:rFonts w:ascii="Arial" w:hAnsi="Arial" w:cs="Arial"/>
          <w:bCs/>
          <w:color w:val="000000"/>
          <w:sz w:val="22"/>
          <w:szCs w:val="22"/>
        </w:rPr>
        <w:t xml:space="preserve">, </w:t>
      </w:r>
      <w:r w:rsidRPr="003A5A4A">
        <w:rPr>
          <w:rFonts w:ascii="Arial" w:hAnsi="Arial" w:cs="Arial"/>
          <w:bCs/>
          <w:color w:val="000000"/>
          <w:sz w:val="22"/>
          <w:szCs w:val="22"/>
        </w:rPr>
        <w:t>Interview = I</w:t>
      </w:r>
      <w:r w:rsidR="00776820" w:rsidRPr="003A5A4A">
        <w:rPr>
          <w:rFonts w:ascii="Arial" w:hAnsi="Arial" w:cs="Arial"/>
          <w:bCs/>
          <w:color w:val="000000"/>
          <w:sz w:val="22"/>
          <w:szCs w:val="22"/>
        </w:rPr>
        <w:t xml:space="preserve">, </w:t>
      </w:r>
      <w:r w:rsidRPr="003A5A4A">
        <w:rPr>
          <w:rFonts w:ascii="Arial" w:hAnsi="Arial" w:cs="Arial"/>
          <w:bCs/>
          <w:color w:val="000000"/>
          <w:sz w:val="22"/>
          <w:szCs w:val="22"/>
        </w:rPr>
        <w:t>T = Test</w:t>
      </w:r>
    </w:p>
    <w:sectPr w:rsidR="00DC5CDB" w:rsidRPr="003A5A4A" w:rsidSect="00D368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B9C59" w14:textId="77777777" w:rsidR="00F76C5C" w:rsidRDefault="00F76C5C">
      <w:r>
        <w:separator/>
      </w:r>
    </w:p>
  </w:endnote>
  <w:endnote w:type="continuationSeparator" w:id="0">
    <w:p w14:paraId="35B47AE7" w14:textId="77777777" w:rsidR="00F76C5C" w:rsidRDefault="00F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37F0" w14:textId="77777777" w:rsidR="00F76C5C" w:rsidRDefault="00F76C5C">
      <w:r>
        <w:separator/>
      </w:r>
    </w:p>
  </w:footnote>
  <w:footnote w:type="continuationSeparator" w:id="0">
    <w:p w14:paraId="0BCB5DC4" w14:textId="77777777" w:rsidR="00F76C5C" w:rsidRDefault="00F76C5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1CA"/>
    <w:multiLevelType w:val="hybridMultilevel"/>
    <w:tmpl w:val="51049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4117A"/>
    <w:multiLevelType w:val="hybridMultilevel"/>
    <w:tmpl w:val="3A4E29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F941E6"/>
    <w:multiLevelType w:val="hybridMultilevel"/>
    <w:tmpl w:val="B9B272F2"/>
    <w:lvl w:ilvl="0" w:tplc="1A664190">
      <w:start w:val="1"/>
      <w:numFmt w:val="bullet"/>
      <w:lvlText w:val=""/>
      <w:lvlJc w:val="left"/>
      <w:pPr>
        <w:tabs>
          <w:tab w:val="num" w:pos="720"/>
        </w:tabs>
        <w:ind w:left="720" w:hanging="360"/>
      </w:pPr>
      <w:rPr>
        <w:rFonts w:ascii="Symbol" w:hAnsi="Symbol" w:hint="default"/>
        <w:sz w:val="20"/>
      </w:rPr>
    </w:lvl>
    <w:lvl w:ilvl="1" w:tplc="8FBCB634" w:tentative="1">
      <w:start w:val="1"/>
      <w:numFmt w:val="bullet"/>
      <w:lvlText w:val=""/>
      <w:lvlJc w:val="left"/>
      <w:pPr>
        <w:tabs>
          <w:tab w:val="num" w:pos="1440"/>
        </w:tabs>
        <w:ind w:left="1440" w:hanging="360"/>
      </w:pPr>
      <w:rPr>
        <w:rFonts w:ascii="Symbol" w:hAnsi="Symbol" w:hint="default"/>
        <w:sz w:val="20"/>
      </w:rPr>
    </w:lvl>
    <w:lvl w:ilvl="2" w:tplc="A14686C4" w:tentative="1">
      <w:start w:val="1"/>
      <w:numFmt w:val="bullet"/>
      <w:lvlText w:val=""/>
      <w:lvlJc w:val="left"/>
      <w:pPr>
        <w:tabs>
          <w:tab w:val="num" w:pos="2160"/>
        </w:tabs>
        <w:ind w:left="2160" w:hanging="360"/>
      </w:pPr>
      <w:rPr>
        <w:rFonts w:ascii="Symbol" w:hAnsi="Symbol" w:hint="default"/>
        <w:sz w:val="20"/>
      </w:rPr>
    </w:lvl>
    <w:lvl w:ilvl="3" w:tplc="848420D2" w:tentative="1">
      <w:start w:val="1"/>
      <w:numFmt w:val="bullet"/>
      <w:lvlText w:val=""/>
      <w:lvlJc w:val="left"/>
      <w:pPr>
        <w:tabs>
          <w:tab w:val="num" w:pos="2880"/>
        </w:tabs>
        <w:ind w:left="2880" w:hanging="360"/>
      </w:pPr>
      <w:rPr>
        <w:rFonts w:ascii="Symbol" w:hAnsi="Symbol" w:hint="default"/>
        <w:sz w:val="20"/>
      </w:rPr>
    </w:lvl>
    <w:lvl w:ilvl="4" w:tplc="65A03068" w:tentative="1">
      <w:start w:val="1"/>
      <w:numFmt w:val="bullet"/>
      <w:lvlText w:val=""/>
      <w:lvlJc w:val="left"/>
      <w:pPr>
        <w:tabs>
          <w:tab w:val="num" w:pos="3600"/>
        </w:tabs>
        <w:ind w:left="3600" w:hanging="360"/>
      </w:pPr>
      <w:rPr>
        <w:rFonts w:ascii="Symbol" w:hAnsi="Symbol" w:hint="default"/>
        <w:sz w:val="20"/>
      </w:rPr>
    </w:lvl>
    <w:lvl w:ilvl="5" w:tplc="9000E69A" w:tentative="1">
      <w:start w:val="1"/>
      <w:numFmt w:val="bullet"/>
      <w:lvlText w:val=""/>
      <w:lvlJc w:val="left"/>
      <w:pPr>
        <w:tabs>
          <w:tab w:val="num" w:pos="4320"/>
        </w:tabs>
        <w:ind w:left="4320" w:hanging="360"/>
      </w:pPr>
      <w:rPr>
        <w:rFonts w:ascii="Symbol" w:hAnsi="Symbol" w:hint="default"/>
        <w:sz w:val="20"/>
      </w:rPr>
    </w:lvl>
    <w:lvl w:ilvl="6" w:tplc="603EC4BA" w:tentative="1">
      <w:start w:val="1"/>
      <w:numFmt w:val="bullet"/>
      <w:lvlText w:val=""/>
      <w:lvlJc w:val="left"/>
      <w:pPr>
        <w:tabs>
          <w:tab w:val="num" w:pos="5040"/>
        </w:tabs>
        <w:ind w:left="5040" w:hanging="360"/>
      </w:pPr>
      <w:rPr>
        <w:rFonts w:ascii="Symbol" w:hAnsi="Symbol" w:hint="default"/>
        <w:sz w:val="20"/>
      </w:rPr>
    </w:lvl>
    <w:lvl w:ilvl="7" w:tplc="934AEFB8" w:tentative="1">
      <w:start w:val="1"/>
      <w:numFmt w:val="bullet"/>
      <w:lvlText w:val=""/>
      <w:lvlJc w:val="left"/>
      <w:pPr>
        <w:tabs>
          <w:tab w:val="num" w:pos="5760"/>
        </w:tabs>
        <w:ind w:left="5760" w:hanging="360"/>
      </w:pPr>
      <w:rPr>
        <w:rFonts w:ascii="Symbol" w:hAnsi="Symbol" w:hint="default"/>
        <w:sz w:val="20"/>
      </w:rPr>
    </w:lvl>
    <w:lvl w:ilvl="8" w:tplc="291EAB6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904237"/>
    <w:multiLevelType w:val="hybridMultilevel"/>
    <w:tmpl w:val="FACAC0AE"/>
    <w:lvl w:ilvl="0" w:tplc="4AB0D556">
      <w:start w:val="1"/>
      <w:numFmt w:val="bullet"/>
      <w:lvlText w:val=""/>
      <w:lvlJc w:val="left"/>
      <w:pPr>
        <w:tabs>
          <w:tab w:val="num" w:pos="720"/>
        </w:tabs>
        <w:ind w:left="720" w:hanging="360"/>
      </w:pPr>
      <w:rPr>
        <w:rFonts w:ascii="Symbol" w:hAnsi="Symbol" w:hint="default"/>
        <w:sz w:val="20"/>
      </w:rPr>
    </w:lvl>
    <w:lvl w:ilvl="1" w:tplc="E49CB858" w:tentative="1">
      <w:start w:val="1"/>
      <w:numFmt w:val="bullet"/>
      <w:lvlText w:val=""/>
      <w:lvlJc w:val="left"/>
      <w:pPr>
        <w:tabs>
          <w:tab w:val="num" w:pos="1440"/>
        </w:tabs>
        <w:ind w:left="1440" w:hanging="360"/>
      </w:pPr>
      <w:rPr>
        <w:rFonts w:ascii="Symbol" w:hAnsi="Symbol" w:hint="default"/>
        <w:sz w:val="20"/>
      </w:rPr>
    </w:lvl>
    <w:lvl w:ilvl="2" w:tplc="BB145F4C" w:tentative="1">
      <w:start w:val="1"/>
      <w:numFmt w:val="bullet"/>
      <w:lvlText w:val=""/>
      <w:lvlJc w:val="left"/>
      <w:pPr>
        <w:tabs>
          <w:tab w:val="num" w:pos="2160"/>
        </w:tabs>
        <w:ind w:left="2160" w:hanging="360"/>
      </w:pPr>
      <w:rPr>
        <w:rFonts w:ascii="Symbol" w:hAnsi="Symbol" w:hint="default"/>
        <w:sz w:val="20"/>
      </w:rPr>
    </w:lvl>
    <w:lvl w:ilvl="3" w:tplc="73DE6F5C" w:tentative="1">
      <w:start w:val="1"/>
      <w:numFmt w:val="bullet"/>
      <w:lvlText w:val=""/>
      <w:lvlJc w:val="left"/>
      <w:pPr>
        <w:tabs>
          <w:tab w:val="num" w:pos="2880"/>
        </w:tabs>
        <w:ind w:left="2880" w:hanging="360"/>
      </w:pPr>
      <w:rPr>
        <w:rFonts w:ascii="Symbol" w:hAnsi="Symbol" w:hint="default"/>
        <w:sz w:val="20"/>
      </w:rPr>
    </w:lvl>
    <w:lvl w:ilvl="4" w:tplc="83166878" w:tentative="1">
      <w:start w:val="1"/>
      <w:numFmt w:val="bullet"/>
      <w:lvlText w:val=""/>
      <w:lvlJc w:val="left"/>
      <w:pPr>
        <w:tabs>
          <w:tab w:val="num" w:pos="3600"/>
        </w:tabs>
        <w:ind w:left="3600" w:hanging="360"/>
      </w:pPr>
      <w:rPr>
        <w:rFonts w:ascii="Symbol" w:hAnsi="Symbol" w:hint="default"/>
        <w:sz w:val="20"/>
      </w:rPr>
    </w:lvl>
    <w:lvl w:ilvl="5" w:tplc="49824FA4" w:tentative="1">
      <w:start w:val="1"/>
      <w:numFmt w:val="bullet"/>
      <w:lvlText w:val=""/>
      <w:lvlJc w:val="left"/>
      <w:pPr>
        <w:tabs>
          <w:tab w:val="num" w:pos="4320"/>
        </w:tabs>
        <w:ind w:left="4320" w:hanging="360"/>
      </w:pPr>
      <w:rPr>
        <w:rFonts w:ascii="Symbol" w:hAnsi="Symbol" w:hint="default"/>
        <w:sz w:val="20"/>
      </w:rPr>
    </w:lvl>
    <w:lvl w:ilvl="6" w:tplc="CB54D7D8" w:tentative="1">
      <w:start w:val="1"/>
      <w:numFmt w:val="bullet"/>
      <w:lvlText w:val=""/>
      <w:lvlJc w:val="left"/>
      <w:pPr>
        <w:tabs>
          <w:tab w:val="num" w:pos="5040"/>
        </w:tabs>
        <w:ind w:left="5040" w:hanging="360"/>
      </w:pPr>
      <w:rPr>
        <w:rFonts w:ascii="Symbol" w:hAnsi="Symbol" w:hint="default"/>
        <w:sz w:val="20"/>
      </w:rPr>
    </w:lvl>
    <w:lvl w:ilvl="7" w:tplc="39E6B640" w:tentative="1">
      <w:start w:val="1"/>
      <w:numFmt w:val="bullet"/>
      <w:lvlText w:val=""/>
      <w:lvlJc w:val="left"/>
      <w:pPr>
        <w:tabs>
          <w:tab w:val="num" w:pos="5760"/>
        </w:tabs>
        <w:ind w:left="5760" w:hanging="360"/>
      </w:pPr>
      <w:rPr>
        <w:rFonts w:ascii="Symbol" w:hAnsi="Symbol" w:hint="default"/>
        <w:sz w:val="20"/>
      </w:rPr>
    </w:lvl>
    <w:lvl w:ilvl="8" w:tplc="5F28E64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010B9D"/>
    <w:multiLevelType w:val="hybridMultilevel"/>
    <w:tmpl w:val="6DFA6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135EF"/>
    <w:multiLevelType w:val="hybridMultilevel"/>
    <w:tmpl w:val="7ACE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4B1D38"/>
    <w:multiLevelType w:val="hybridMultilevel"/>
    <w:tmpl w:val="B810EE0E"/>
    <w:lvl w:ilvl="0" w:tplc="04090011">
      <w:start w:val="1"/>
      <w:numFmt w:val="decimal"/>
      <w:lvlText w:val="%1)"/>
      <w:lvlJc w:val="left"/>
      <w:pPr>
        <w:tabs>
          <w:tab w:val="num" w:pos="720"/>
        </w:tabs>
        <w:ind w:left="720" w:hanging="360"/>
      </w:pPr>
      <w:rPr>
        <w:rFonts w:hint="default"/>
      </w:rPr>
    </w:lvl>
    <w:lvl w:ilvl="1" w:tplc="173CD658">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E34409"/>
    <w:multiLevelType w:val="hybridMultilevel"/>
    <w:tmpl w:val="C4AC8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8C17FA"/>
    <w:multiLevelType w:val="hybridMultilevel"/>
    <w:tmpl w:val="1FB25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103CF"/>
    <w:multiLevelType w:val="hybridMultilevel"/>
    <w:tmpl w:val="8E20D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EB101B"/>
    <w:multiLevelType w:val="hybridMultilevel"/>
    <w:tmpl w:val="1F08D5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B63780"/>
    <w:multiLevelType w:val="hybridMultilevel"/>
    <w:tmpl w:val="F2C4F4A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9312898">
    <w:abstractNumId w:val="6"/>
  </w:num>
  <w:num w:numId="2" w16cid:durableId="1929079026">
    <w:abstractNumId w:val="3"/>
  </w:num>
  <w:num w:numId="3" w16cid:durableId="567769931">
    <w:abstractNumId w:val="2"/>
  </w:num>
  <w:num w:numId="4" w16cid:durableId="225995188">
    <w:abstractNumId w:val="8"/>
  </w:num>
  <w:num w:numId="5" w16cid:durableId="1540049482">
    <w:abstractNumId w:val="7"/>
  </w:num>
  <w:num w:numId="6" w16cid:durableId="853570664">
    <w:abstractNumId w:val="9"/>
  </w:num>
  <w:num w:numId="7" w16cid:durableId="1087650046">
    <w:abstractNumId w:val="0"/>
  </w:num>
  <w:num w:numId="8" w16cid:durableId="1669823243">
    <w:abstractNumId w:val="4"/>
  </w:num>
  <w:num w:numId="9" w16cid:durableId="4524397">
    <w:abstractNumId w:val="10"/>
  </w:num>
  <w:num w:numId="10" w16cid:durableId="1065493356">
    <w:abstractNumId w:val="11"/>
  </w:num>
  <w:num w:numId="11" w16cid:durableId="94176130">
    <w:abstractNumId w:val="5"/>
  </w:num>
  <w:num w:numId="12" w16cid:durableId="138683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8F"/>
    <w:rsid w:val="00003040"/>
    <w:rsid w:val="000105F5"/>
    <w:rsid w:val="00021F43"/>
    <w:rsid w:val="0003123A"/>
    <w:rsid w:val="00065FE5"/>
    <w:rsid w:val="00085075"/>
    <w:rsid w:val="000A3FF0"/>
    <w:rsid w:val="000C0FC2"/>
    <w:rsid w:val="000C1402"/>
    <w:rsid w:val="000C41BE"/>
    <w:rsid w:val="000C5CC4"/>
    <w:rsid w:val="000D0351"/>
    <w:rsid w:val="000D5489"/>
    <w:rsid w:val="000D5FC8"/>
    <w:rsid w:val="000D6B6B"/>
    <w:rsid w:val="000D7D2F"/>
    <w:rsid w:val="000E3146"/>
    <w:rsid w:val="000E65A6"/>
    <w:rsid w:val="00101061"/>
    <w:rsid w:val="00102358"/>
    <w:rsid w:val="00111050"/>
    <w:rsid w:val="00112710"/>
    <w:rsid w:val="00113433"/>
    <w:rsid w:val="001218B9"/>
    <w:rsid w:val="00134830"/>
    <w:rsid w:val="00141DDF"/>
    <w:rsid w:val="0015045F"/>
    <w:rsid w:val="00152066"/>
    <w:rsid w:val="00162773"/>
    <w:rsid w:val="00183C81"/>
    <w:rsid w:val="001909BE"/>
    <w:rsid w:val="001914EA"/>
    <w:rsid w:val="00192EAB"/>
    <w:rsid w:val="0019549F"/>
    <w:rsid w:val="0019703A"/>
    <w:rsid w:val="00197157"/>
    <w:rsid w:val="001A5853"/>
    <w:rsid w:val="001B1EE9"/>
    <w:rsid w:val="001B5E81"/>
    <w:rsid w:val="001B7A71"/>
    <w:rsid w:val="001B7E6A"/>
    <w:rsid w:val="001C11EF"/>
    <w:rsid w:val="001D1871"/>
    <w:rsid w:val="001D4703"/>
    <w:rsid w:val="001E22E2"/>
    <w:rsid w:val="001F7508"/>
    <w:rsid w:val="002006DE"/>
    <w:rsid w:val="002067DE"/>
    <w:rsid w:val="00210B8A"/>
    <w:rsid w:val="00215C06"/>
    <w:rsid w:val="00216B43"/>
    <w:rsid w:val="0022324B"/>
    <w:rsid w:val="002255C4"/>
    <w:rsid w:val="002263CD"/>
    <w:rsid w:val="00227651"/>
    <w:rsid w:val="00243581"/>
    <w:rsid w:val="00243B3E"/>
    <w:rsid w:val="002468AE"/>
    <w:rsid w:val="00255172"/>
    <w:rsid w:val="00255ABD"/>
    <w:rsid w:val="00257298"/>
    <w:rsid w:val="00260543"/>
    <w:rsid w:val="002640F6"/>
    <w:rsid w:val="00270DC1"/>
    <w:rsid w:val="00275999"/>
    <w:rsid w:val="00276A50"/>
    <w:rsid w:val="002803AF"/>
    <w:rsid w:val="0028137C"/>
    <w:rsid w:val="002971B9"/>
    <w:rsid w:val="002A2048"/>
    <w:rsid w:val="002A457A"/>
    <w:rsid w:val="002A615F"/>
    <w:rsid w:val="002B4289"/>
    <w:rsid w:val="002C5BC7"/>
    <w:rsid w:val="002D3C76"/>
    <w:rsid w:val="002E1180"/>
    <w:rsid w:val="002E267C"/>
    <w:rsid w:val="002E7FB7"/>
    <w:rsid w:val="00301B0C"/>
    <w:rsid w:val="00302540"/>
    <w:rsid w:val="00306950"/>
    <w:rsid w:val="00306BEE"/>
    <w:rsid w:val="00307CB4"/>
    <w:rsid w:val="0032790F"/>
    <w:rsid w:val="0033143C"/>
    <w:rsid w:val="003417B4"/>
    <w:rsid w:val="00344770"/>
    <w:rsid w:val="00352875"/>
    <w:rsid w:val="003717A5"/>
    <w:rsid w:val="00383A7B"/>
    <w:rsid w:val="00384A7C"/>
    <w:rsid w:val="00395000"/>
    <w:rsid w:val="003964D9"/>
    <w:rsid w:val="003A04FC"/>
    <w:rsid w:val="003A4684"/>
    <w:rsid w:val="003A5A4A"/>
    <w:rsid w:val="003A79A0"/>
    <w:rsid w:val="003B3BA4"/>
    <w:rsid w:val="003C028E"/>
    <w:rsid w:val="003C22FD"/>
    <w:rsid w:val="003C3995"/>
    <w:rsid w:val="003C75C6"/>
    <w:rsid w:val="003C7779"/>
    <w:rsid w:val="003D1F0C"/>
    <w:rsid w:val="003D3F13"/>
    <w:rsid w:val="003F21E1"/>
    <w:rsid w:val="00405056"/>
    <w:rsid w:val="004062FE"/>
    <w:rsid w:val="004136BF"/>
    <w:rsid w:val="0042555E"/>
    <w:rsid w:val="00426CB4"/>
    <w:rsid w:val="004278F4"/>
    <w:rsid w:val="00432A0E"/>
    <w:rsid w:val="00444956"/>
    <w:rsid w:val="004458D3"/>
    <w:rsid w:val="00454F42"/>
    <w:rsid w:val="00455C95"/>
    <w:rsid w:val="0047138E"/>
    <w:rsid w:val="004828F4"/>
    <w:rsid w:val="00490F43"/>
    <w:rsid w:val="00493C0C"/>
    <w:rsid w:val="00494BE8"/>
    <w:rsid w:val="00496CB5"/>
    <w:rsid w:val="004A1BC9"/>
    <w:rsid w:val="004A7678"/>
    <w:rsid w:val="004B7132"/>
    <w:rsid w:val="004C0DA0"/>
    <w:rsid w:val="004C69BF"/>
    <w:rsid w:val="004F4352"/>
    <w:rsid w:val="004F677D"/>
    <w:rsid w:val="005016F4"/>
    <w:rsid w:val="00505706"/>
    <w:rsid w:val="005136A7"/>
    <w:rsid w:val="00513CFB"/>
    <w:rsid w:val="00515A9B"/>
    <w:rsid w:val="00516285"/>
    <w:rsid w:val="00525D55"/>
    <w:rsid w:val="00526FA6"/>
    <w:rsid w:val="005468A6"/>
    <w:rsid w:val="005555F2"/>
    <w:rsid w:val="00556B33"/>
    <w:rsid w:val="00560077"/>
    <w:rsid w:val="00566332"/>
    <w:rsid w:val="00567DA9"/>
    <w:rsid w:val="00572357"/>
    <w:rsid w:val="00573D84"/>
    <w:rsid w:val="00574292"/>
    <w:rsid w:val="005747AA"/>
    <w:rsid w:val="00592824"/>
    <w:rsid w:val="0059513A"/>
    <w:rsid w:val="005B164C"/>
    <w:rsid w:val="005B4587"/>
    <w:rsid w:val="005C7E73"/>
    <w:rsid w:val="005E2193"/>
    <w:rsid w:val="005F616A"/>
    <w:rsid w:val="00600FE8"/>
    <w:rsid w:val="0060537E"/>
    <w:rsid w:val="006068C3"/>
    <w:rsid w:val="00613AD9"/>
    <w:rsid w:val="006166A2"/>
    <w:rsid w:val="00626C5B"/>
    <w:rsid w:val="00634418"/>
    <w:rsid w:val="00665FF3"/>
    <w:rsid w:val="006700C2"/>
    <w:rsid w:val="0069287C"/>
    <w:rsid w:val="006A0585"/>
    <w:rsid w:val="006A4130"/>
    <w:rsid w:val="006A47D3"/>
    <w:rsid w:val="006B102A"/>
    <w:rsid w:val="006B1436"/>
    <w:rsid w:val="006B6424"/>
    <w:rsid w:val="006B6B33"/>
    <w:rsid w:val="006C2E3B"/>
    <w:rsid w:val="006D07D9"/>
    <w:rsid w:val="006F2FA1"/>
    <w:rsid w:val="006F7774"/>
    <w:rsid w:val="0070688F"/>
    <w:rsid w:val="00712DA0"/>
    <w:rsid w:val="00714D6C"/>
    <w:rsid w:val="00724009"/>
    <w:rsid w:val="00736598"/>
    <w:rsid w:val="00737DD2"/>
    <w:rsid w:val="00740B27"/>
    <w:rsid w:val="00747AC4"/>
    <w:rsid w:val="0076096F"/>
    <w:rsid w:val="00763B35"/>
    <w:rsid w:val="0076558C"/>
    <w:rsid w:val="00776820"/>
    <w:rsid w:val="00785E43"/>
    <w:rsid w:val="007915E9"/>
    <w:rsid w:val="00791DC8"/>
    <w:rsid w:val="00797F53"/>
    <w:rsid w:val="007A56A6"/>
    <w:rsid w:val="007B11DF"/>
    <w:rsid w:val="007B3CA3"/>
    <w:rsid w:val="007B42A4"/>
    <w:rsid w:val="007B6BC3"/>
    <w:rsid w:val="007C647D"/>
    <w:rsid w:val="007C7D12"/>
    <w:rsid w:val="007D643F"/>
    <w:rsid w:val="007E00D0"/>
    <w:rsid w:val="007E2490"/>
    <w:rsid w:val="007E4D7F"/>
    <w:rsid w:val="007F2155"/>
    <w:rsid w:val="00803038"/>
    <w:rsid w:val="00807A6A"/>
    <w:rsid w:val="00813ACE"/>
    <w:rsid w:val="0083668D"/>
    <w:rsid w:val="00840FA2"/>
    <w:rsid w:val="0084239B"/>
    <w:rsid w:val="00843B41"/>
    <w:rsid w:val="00844B42"/>
    <w:rsid w:val="00851D0A"/>
    <w:rsid w:val="0085480E"/>
    <w:rsid w:val="00857D86"/>
    <w:rsid w:val="00870D33"/>
    <w:rsid w:val="00870D70"/>
    <w:rsid w:val="00876ECD"/>
    <w:rsid w:val="008844B5"/>
    <w:rsid w:val="008901E1"/>
    <w:rsid w:val="00892A6F"/>
    <w:rsid w:val="008A2786"/>
    <w:rsid w:val="008A4B99"/>
    <w:rsid w:val="008B273B"/>
    <w:rsid w:val="008C1280"/>
    <w:rsid w:val="008C627E"/>
    <w:rsid w:val="008C716E"/>
    <w:rsid w:val="008D2529"/>
    <w:rsid w:val="008D3533"/>
    <w:rsid w:val="008D6E9D"/>
    <w:rsid w:val="008D7ECB"/>
    <w:rsid w:val="008E1C08"/>
    <w:rsid w:val="008E1FE7"/>
    <w:rsid w:val="00903332"/>
    <w:rsid w:val="0090777D"/>
    <w:rsid w:val="009103DA"/>
    <w:rsid w:val="00911CA2"/>
    <w:rsid w:val="00913608"/>
    <w:rsid w:val="00940938"/>
    <w:rsid w:val="00946736"/>
    <w:rsid w:val="00953C08"/>
    <w:rsid w:val="00953FFF"/>
    <w:rsid w:val="009553A8"/>
    <w:rsid w:val="00960660"/>
    <w:rsid w:val="00962879"/>
    <w:rsid w:val="00964075"/>
    <w:rsid w:val="00972922"/>
    <w:rsid w:val="009764A1"/>
    <w:rsid w:val="00977059"/>
    <w:rsid w:val="00995911"/>
    <w:rsid w:val="00996DE7"/>
    <w:rsid w:val="009B112A"/>
    <w:rsid w:val="009B5926"/>
    <w:rsid w:val="00A0304C"/>
    <w:rsid w:val="00A05292"/>
    <w:rsid w:val="00A14A96"/>
    <w:rsid w:val="00A14ADE"/>
    <w:rsid w:val="00A17912"/>
    <w:rsid w:val="00A27394"/>
    <w:rsid w:val="00A27EEE"/>
    <w:rsid w:val="00A27FD6"/>
    <w:rsid w:val="00A44254"/>
    <w:rsid w:val="00A5563D"/>
    <w:rsid w:val="00A82779"/>
    <w:rsid w:val="00AA1BA4"/>
    <w:rsid w:val="00AB05A0"/>
    <w:rsid w:val="00AB28C7"/>
    <w:rsid w:val="00AD0718"/>
    <w:rsid w:val="00AD60B8"/>
    <w:rsid w:val="00AE1E21"/>
    <w:rsid w:val="00AE612C"/>
    <w:rsid w:val="00AF0A0F"/>
    <w:rsid w:val="00AF168F"/>
    <w:rsid w:val="00AF1E32"/>
    <w:rsid w:val="00AF60FD"/>
    <w:rsid w:val="00B01ED2"/>
    <w:rsid w:val="00B04BC3"/>
    <w:rsid w:val="00B120BE"/>
    <w:rsid w:val="00B27327"/>
    <w:rsid w:val="00B33B3A"/>
    <w:rsid w:val="00B45C5E"/>
    <w:rsid w:val="00B47195"/>
    <w:rsid w:val="00B539B0"/>
    <w:rsid w:val="00B558D6"/>
    <w:rsid w:val="00B56E97"/>
    <w:rsid w:val="00B64E9D"/>
    <w:rsid w:val="00B67EAE"/>
    <w:rsid w:val="00B7198A"/>
    <w:rsid w:val="00B746EC"/>
    <w:rsid w:val="00B76201"/>
    <w:rsid w:val="00B8512A"/>
    <w:rsid w:val="00B97F8D"/>
    <w:rsid w:val="00BB3801"/>
    <w:rsid w:val="00BB51B5"/>
    <w:rsid w:val="00BB5CAA"/>
    <w:rsid w:val="00BC2EBB"/>
    <w:rsid w:val="00BC399A"/>
    <w:rsid w:val="00BC7306"/>
    <w:rsid w:val="00BD28F2"/>
    <w:rsid w:val="00BD634A"/>
    <w:rsid w:val="00BE06C7"/>
    <w:rsid w:val="00BE27A8"/>
    <w:rsid w:val="00C0074B"/>
    <w:rsid w:val="00C035C7"/>
    <w:rsid w:val="00C05B8B"/>
    <w:rsid w:val="00C25116"/>
    <w:rsid w:val="00C25133"/>
    <w:rsid w:val="00C30E05"/>
    <w:rsid w:val="00C31497"/>
    <w:rsid w:val="00C4542A"/>
    <w:rsid w:val="00C52D71"/>
    <w:rsid w:val="00C63A60"/>
    <w:rsid w:val="00C660D5"/>
    <w:rsid w:val="00C67455"/>
    <w:rsid w:val="00C82215"/>
    <w:rsid w:val="00C82A42"/>
    <w:rsid w:val="00C87B5A"/>
    <w:rsid w:val="00C9168C"/>
    <w:rsid w:val="00C92BC6"/>
    <w:rsid w:val="00C9631E"/>
    <w:rsid w:val="00CA5C75"/>
    <w:rsid w:val="00CB02C7"/>
    <w:rsid w:val="00CB7B4E"/>
    <w:rsid w:val="00CC1584"/>
    <w:rsid w:val="00CC60EA"/>
    <w:rsid w:val="00CC620D"/>
    <w:rsid w:val="00CD1FA6"/>
    <w:rsid w:val="00CD3586"/>
    <w:rsid w:val="00CD42FE"/>
    <w:rsid w:val="00CE0713"/>
    <w:rsid w:val="00CE2499"/>
    <w:rsid w:val="00CF08B3"/>
    <w:rsid w:val="00D057C7"/>
    <w:rsid w:val="00D0766E"/>
    <w:rsid w:val="00D14635"/>
    <w:rsid w:val="00D25245"/>
    <w:rsid w:val="00D32B59"/>
    <w:rsid w:val="00D32BB5"/>
    <w:rsid w:val="00D34E51"/>
    <w:rsid w:val="00D36826"/>
    <w:rsid w:val="00D45056"/>
    <w:rsid w:val="00D45ABA"/>
    <w:rsid w:val="00D555C1"/>
    <w:rsid w:val="00D62120"/>
    <w:rsid w:val="00D64D39"/>
    <w:rsid w:val="00D72CBF"/>
    <w:rsid w:val="00D81748"/>
    <w:rsid w:val="00D87349"/>
    <w:rsid w:val="00D95B9E"/>
    <w:rsid w:val="00DA56BF"/>
    <w:rsid w:val="00DA708A"/>
    <w:rsid w:val="00DB5C0E"/>
    <w:rsid w:val="00DB6159"/>
    <w:rsid w:val="00DC5CDB"/>
    <w:rsid w:val="00DD6581"/>
    <w:rsid w:val="00DE06EC"/>
    <w:rsid w:val="00DE4D00"/>
    <w:rsid w:val="00DF0161"/>
    <w:rsid w:val="00DF1062"/>
    <w:rsid w:val="00DF50CD"/>
    <w:rsid w:val="00E000B2"/>
    <w:rsid w:val="00E107DE"/>
    <w:rsid w:val="00E126D0"/>
    <w:rsid w:val="00E128AA"/>
    <w:rsid w:val="00E15E3D"/>
    <w:rsid w:val="00E27079"/>
    <w:rsid w:val="00E36466"/>
    <w:rsid w:val="00E434EA"/>
    <w:rsid w:val="00E86282"/>
    <w:rsid w:val="00E92CB9"/>
    <w:rsid w:val="00E92E86"/>
    <w:rsid w:val="00EA0764"/>
    <w:rsid w:val="00EA4E65"/>
    <w:rsid w:val="00EA5C32"/>
    <w:rsid w:val="00EB260F"/>
    <w:rsid w:val="00EC0339"/>
    <w:rsid w:val="00EC634D"/>
    <w:rsid w:val="00EC7F40"/>
    <w:rsid w:val="00ED3A40"/>
    <w:rsid w:val="00ED5D70"/>
    <w:rsid w:val="00ED62BA"/>
    <w:rsid w:val="00EE5013"/>
    <w:rsid w:val="00EF39FF"/>
    <w:rsid w:val="00EF4EF9"/>
    <w:rsid w:val="00EF652F"/>
    <w:rsid w:val="00F2684D"/>
    <w:rsid w:val="00F33569"/>
    <w:rsid w:val="00F340B4"/>
    <w:rsid w:val="00F34E19"/>
    <w:rsid w:val="00F44D7F"/>
    <w:rsid w:val="00F44E16"/>
    <w:rsid w:val="00F47C3F"/>
    <w:rsid w:val="00F50C42"/>
    <w:rsid w:val="00F55E84"/>
    <w:rsid w:val="00F56116"/>
    <w:rsid w:val="00F57455"/>
    <w:rsid w:val="00F7657F"/>
    <w:rsid w:val="00F76C5C"/>
    <w:rsid w:val="00F87441"/>
    <w:rsid w:val="00F905FA"/>
    <w:rsid w:val="00F93C25"/>
    <w:rsid w:val="00F94347"/>
    <w:rsid w:val="00F95AC2"/>
    <w:rsid w:val="00FB29BB"/>
    <w:rsid w:val="00FC0B4F"/>
    <w:rsid w:val="00FC6D46"/>
    <w:rsid w:val="00FD225D"/>
    <w:rsid w:val="00FE0133"/>
    <w:rsid w:val="00FE034D"/>
    <w:rsid w:val="00FE0EA2"/>
    <w:rsid w:val="00FE16AB"/>
    <w:rsid w:val="00FE2259"/>
    <w:rsid w:val="00FF04EE"/>
    <w:rsid w:val="00FF1C72"/>
    <w:rsid w:val="00FF5416"/>
    <w:rsid w:val="0166E200"/>
    <w:rsid w:val="02BE0253"/>
    <w:rsid w:val="05D99192"/>
    <w:rsid w:val="06B861FB"/>
    <w:rsid w:val="0A9A8CDD"/>
    <w:rsid w:val="0C018739"/>
    <w:rsid w:val="0CEC4B4D"/>
    <w:rsid w:val="0E8E89DC"/>
    <w:rsid w:val="0FD0AAB6"/>
    <w:rsid w:val="102A5A3D"/>
    <w:rsid w:val="107CF11F"/>
    <w:rsid w:val="121D0E65"/>
    <w:rsid w:val="1497ACFA"/>
    <w:rsid w:val="15161C82"/>
    <w:rsid w:val="158F4122"/>
    <w:rsid w:val="1637411A"/>
    <w:rsid w:val="16BF4430"/>
    <w:rsid w:val="1845EED3"/>
    <w:rsid w:val="1BDC56B1"/>
    <w:rsid w:val="1C6FADB2"/>
    <w:rsid w:val="1D9A5307"/>
    <w:rsid w:val="1EF8FEAD"/>
    <w:rsid w:val="22D0115B"/>
    <w:rsid w:val="271496C8"/>
    <w:rsid w:val="2957D6CE"/>
    <w:rsid w:val="2C0D0C4B"/>
    <w:rsid w:val="2DB86457"/>
    <w:rsid w:val="2DFE4FE1"/>
    <w:rsid w:val="346AB00A"/>
    <w:rsid w:val="353E808C"/>
    <w:rsid w:val="3697F92D"/>
    <w:rsid w:val="394616A1"/>
    <w:rsid w:val="3BADC210"/>
    <w:rsid w:val="3C0A8558"/>
    <w:rsid w:val="3CA4A33F"/>
    <w:rsid w:val="3D04294A"/>
    <w:rsid w:val="3FACAD05"/>
    <w:rsid w:val="3FB37D56"/>
    <w:rsid w:val="40EB194C"/>
    <w:rsid w:val="411A6BBD"/>
    <w:rsid w:val="41D271B8"/>
    <w:rsid w:val="42D32A93"/>
    <w:rsid w:val="45A06B5B"/>
    <w:rsid w:val="4621CFA6"/>
    <w:rsid w:val="46824FEE"/>
    <w:rsid w:val="47AD2AA3"/>
    <w:rsid w:val="491210E5"/>
    <w:rsid w:val="4A7859CC"/>
    <w:rsid w:val="4B1BD86C"/>
    <w:rsid w:val="4B717589"/>
    <w:rsid w:val="4CFAF8D5"/>
    <w:rsid w:val="4E758FE7"/>
    <w:rsid w:val="53BDBCE8"/>
    <w:rsid w:val="543DCD1A"/>
    <w:rsid w:val="57458694"/>
    <w:rsid w:val="579A90E3"/>
    <w:rsid w:val="5B2AD62D"/>
    <w:rsid w:val="5F44378E"/>
    <w:rsid w:val="5FADF403"/>
    <w:rsid w:val="62E7A5A3"/>
    <w:rsid w:val="63302AFE"/>
    <w:rsid w:val="637E783A"/>
    <w:rsid w:val="63944C08"/>
    <w:rsid w:val="67318E8A"/>
    <w:rsid w:val="68F62596"/>
    <w:rsid w:val="6ADABE1B"/>
    <w:rsid w:val="6C099239"/>
    <w:rsid w:val="6C2DC658"/>
    <w:rsid w:val="6E874860"/>
    <w:rsid w:val="6ED647FA"/>
    <w:rsid w:val="6F3CA06F"/>
    <w:rsid w:val="701BADCA"/>
    <w:rsid w:val="725D850D"/>
    <w:rsid w:val="7283DF7F"/>
    <w:rsid w:val="7502346D"/>
    <w:rsid w:val="75E18D57"/>
    <w:rsid w:val="75E63B9D"/>
    <w:rsid w:val="79F3EB18"/>
    <w:rsid w:val="7B3DEE28"/>
    <w:rsid w:val="7DC4A48C"/>
    <w:rsid w:val="7E69DA4E"/>
    <w:rsid w:val="7F4F9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BFFCE"/>
  <w15:docId w15:val="{EB7DA2FD-BD4D-4042-8A05-5A4877A6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3F"/>
    <w:rPr>
      <w:sz w:val="24"/>
      <w:szCs w:val="24"/>
      <w:lang w:eastAsia="en-US"/>
    </w:rPr>
  </w:style>
  <w:style w:type="paragraph" w:styleId="Heading1">
    <w:name w:val="heading 1"/>
    <w:basedOn w:val="Normal"/>
    <w:next w:val="Normal"/>
    <w:qFormat/>
    <w:rsid w:val="007D643F"/>
    <w:pPr>
      <w:keepNext/>
      <w:outlineLvl w:val="0"/>
    </w:pPr>
    <w:rPr>
      <w:rFonts w:ascii="Tahoma" w:hAnsi="Tahoma" w:cs="Tahoma"/>
      <w:b/>
      <w:bCs/>
    </w:rPr>
  </w:style>
  <w:style w:type="paragraph" w:styleId="Heading2">
    <w:name w:val="heading 2"/>
    <w:basedOn w:val="Normal"/>
    <w:next w:val="Normal"/>
    <w:qFormat/>
    <w:rsid w:val="007D643F"/>
    <w:pPr>
      <w:keepNext/>
      <w:outlineLvl w:val="1"/>
    </w:pPr>
    <w:rPr>
      <w:rFonts w:ascii="Tahoma" w:hAnsi="Tahoma" w:cs="Tahoma"/>
      <w:b/>
      <w:bCs/>
      <w:i/>
      <w:iCs/>
    </w:rPr>
  </w:style>
  <w:style w:type="paragraph" w:styleId="Heading3">
    <w:name w:val="heading 3"/>
    <w:basedOn w:val="Normal"/>
    <w:next w:val="Normal"/>
    <w:qFormat/>
    <w:rsid w:val="007D643F"/>
    <w:pPr>
      <w:keepNext/>
      <w:outlineLvl w:val="2"/>
    </w:pPr>
    <w:rPr>
      <w:rFonts w:ascii="Tahoma" w:hAnsi="Tahoma"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0688F"/>
    <w:pPr>
      <w:autoSpaceDE w:val="0"/>
      <w:autoSpaceDN w:val="0"/>
      <w:adjustRightInd w:val="0"/>
    </w:pPr>
    <w:rPr>
      <w:rFonts w:ascii="Tahoma" w:eastAsiaTheme="minorEastAsia" w:hAnsi="Tahoma" w:cs="Tahoma"/>
      <w:b/>
      <w:bCs/>
      <w:color w:val="000000"/>
      <w:lang w:val="en-US"/>
    </w:rPr>
  </w:style>
  <w:style w:type="character" w:customStyle="1" w:styleId="BodyTextChar">
    <w:name w:val="Body Text Char"/>
    <w:basedOn w:val="DefaultParagraphFont"/>
    <w:link w:val="BodyText"/>
    <w:uiPriority w:val="99"/>
    <w:rsid w:val="0070688F"/>
    <w:rPr>
      <w:rFonts w:ascii="Tahoma" w:eastAsiaTheme="minorEastAsia" w:hAnsi="Tahoma" w:cs="Tahoma"/>
      <w:b/>
      <w:bCs/>
      <w:color w:val="000000"/>
      <w:sz w:val="24"/>
      <w:szCs w:val="24"/>
      <w:lang w:val="en-US" w:eastAsia="en-US"/>
    </w:rPr>
  </w:style>
  <w:style w:type="paragraph" w:styleId="ListParagraph">
    <w:name w:val="List Paragraph"/>
    <w:basedOn w:val="Normal"/>
    <w:uiPriority w:val="34"/>
    <w:qFormat/>
    <w:rsid w:val="00DC5CDB"/>
    <w:pPr>
      <w:ind w:left="720"/>
      <w:contextualSpacing/>
    </w:pPr>
    <w:rPr>
      <w:rFonts w:ascii="Arial" w:hAnsi="Arial"/>
      <w:sz w:val="22"/>
      <w:szCs w:val="20"/>
      <w:lang w:eastAsia="en-GB"/>
    </w:rPr>
  </w:style>
  <w:style w:type="paragraph" w:styleId="BalloonText">
    <w:name w:val="Balloon Text"/>
    <w:basedOn w:val="Normal"/>
    <w:link w:val="BalloonTextChar"/>
    <w:uiPriority w:val="99"/>
    <w:semiHidden/>
    <w:unhideWhenUsed/>
    <w:rsid w:val="00BB51B5"/>
    <w:rPr>
      <w:rFonts w:ascii="Tahoma" w:hAnsi="Tahoma" w:cs="Tahoma"/>
      <w:sz w:val="16"/>
      <w:szCs w:val="16"/>
    </w:rPr>
  </w:style>
  <w:style w:type="character" w:customStyle="1" w:styleId="BalloonTextChar">
    <w:name w:val="Balloon Text Char"/>
    <w:basedOn w:val="DefaultParagraphFont"/>
    <w:link w:val="BalloonText"/>
    <w:uiPriority w:val="99"/>
    <w:semiHidden/>
    <w:rsid w:val="00BB51B5"/>
    <w:rPr>
      <w:rFonts w:ascii="Tahoma" w:hAnsi="Tahoma" w:cs="Tahoma"/>
      <w:sz w:val="16"/>
      <w:szCs w:val="16"/>
      <w:lang w:eastAsia="en-US"/>
    </w:rPr>
  </w:style>
  <w:style w:type="table" w:styleId="TableGrid">
    <w:name w:val="Table Grid"/>
    <w:basedOn w:val="TableNormal"/>
    <w:rsid w:val="0022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EE5013"/>
    <w:rPr>
      <w:sz w:val="24"/>
      <w:szCs w:val="24"/>
      <w:lang w:eastAsia="en-US"/>
    </w:rPr>
  </w:style>
  <w:style w:type="character" w:styleId="CommentReference">
    <w:name w:val="annotation reference"/>
    <w:basedOn w:val="DefaultParagraphFont"/>
    <w:uiPriority w:val="99"/>
    <w:semiHidden/>
    <w:unhideWhenUsed/>
    <w:rsid w:val="00EE5013"/>
    <w:rPr>
      <w:sz w:val="16"/>
      <w:szCs w:val="16"/>
    </w:rPr>
  </w:style>
  <w:style w:type="paragraph" w:styleId="CommentText">
    <w:name w:val="annotation text"/>
    <w:basedOn w:val="Normal"/>
    <w:link w:val="CommentTextChar"/>
    <w:uiPriority w:val="99"/>
    <w:unhideWhenUsed/>
    <w:rsid w:val="00EE5013"/>
    <w:rPr>
      <w:sz w:val="20"/>
      <w:szCs w:val="20"/>
    </w:rPr>
  </w:style>
  <w:style w:type="character" w:customStyle="1" w:styleId="CommentTextChar">
    <w:name w:val="Comment Text Char"/>
    <w:basedOn w:val="DefaultParagraphFont"/>
    <w:link w:val="CommentText"/>
    <w:uiPriority w:val="99"/>
    <w:rsid w:val="00EE5013"/>
    <w:rPr>
      <w:lang w:eastAsia="en-US"/>
    </w:rPr>
  </w:style>
  <w:style w:type="paragraph" w:styleId="CommentSubject">
    <w:name w:val="annotation subject"/>
    <w:basedOn w:val="CommentText"/>
    <w:next w:val="CommentText"/>
    <w:link w:val="CommentSubjectChar"/>
    <w:uiPriority w:val="99"/>
    <w:semiHidden/>
    <w:unhideWhenUsed/>
    <w:rsid w:val="00EE5013"/>
    <w:rPr>
      <w:b/>
      <w:bCs/>
    </w:rPr>
  </w:style>
  <w:style w:type="character" w:customStyle="1" w:styleId="CommentSubjectChar">
    <w:name w:val="Comment Subject Char"/>
    <w:basedOn w:val="CommentTextChar"/>
    <w:link w:val="CommentSubject"/>
    <w:uiPriority w:val="99"/>
    <w:semiHidden/>
    <w:rsid w:val="00EE5013"/>
    <w:rPr>
      <w:b/>
      <w:bCs/>
      <w:lang w:eastAsia="en-US"/>
    </w:rPr>
  </w:style>
  <w:style w:type="paragraph" w:styleId="NormalWeb">
    <w:name w:val="Normal (Web)"/>
    <w:basedOn w:val="Normal"/>
    <w:uiPriority w:val="99"/>
    <w:unhideWhenUsed/>
    <w:rsid w:val="00513CF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48566">
      <w:bodyDiv w:val="1"/>
      <w:marLeft w:val="0"/>
      <w:marRight w:val="0"/>
      <w:marTop w:val="0"/>
      <w:marBottom w:val="0"/>
      <w:divBdr>
        <w:top w:val="none" w:sz="0" w:space="0" w:color="auto"/>
        <w:left w:val="none" w:sz="0" w:space="0" w:color="auto"/>
        <w:bottom w:val="none" w:sz="0" w:space="0" w:color="auto"/>
        <w:right w:val="none" w:sz="0" w:space="0" w:color="auto"/>
      </w:divBdr>
    </w:div>
    <w:div w:id="873738344">
      <w:bodyDiv w:val="1"/>
      <w:marLeft w:val="0"/>
      <w:marRight w:val="0"/>
      <w:marTop w:val="0"/>
      <w:marBottom w:val="0"/>
      <w:divBdr>
        <w:top w:val="none" w:sz="0" w:space="0" w:color="auto"/>
        <w:left w:val="none" w:sz="0" w:space="0" w:color="auto"/>
        <w:bottom w:val="none" w:sz="0" w:space="0" w:color="auto"/>
        <w:right w:val="none" w:sz="0" w:space="0" w:color="auto"/>
      </w:divBdr>
    </w:div>
    <w:div w:id="1211842255">
      <w:bodyDiv w:val="1"/>
      <w:marLeft w:val="0"/>
      <w:marRight w:val="0"/>
      <w:marTop w:val="0"/>
      <w:marBottom w:val="0"/>
      <w:divBdr>
        <w:top w:val="none" w:sz="0" w:space="0" w:color="auto"/>
        <w:left w:val="none" w:sz="0" w:space="0" w:color="auto"/>
        <w:bottom w:val="none" w:sz="0" w:space="0" w:color="auto"/>
        <w:right w:val="none" w:sz="0" w:space="0" w:color="auto"/>
      </w:divBdr>
      <w:divsChild>
        <w:div w:id="1253860811">
          <w:marLeft w:val="0"/>
          <w:marRight w:val="0"/>
          <w:marTop w:val="0"/>
          <w:marBottom w:val="0"/>
          <w:divBdr>
            <w:top w:val="none" w:sz="0" w:space="0" w:color="auto"/>
            <w:left w:val="none" w:sz="0" w:space="0" w:color="auto"/>
            <w:bottom w:val="none" w:sz="0" w:space="0" w:color="auto"/>
            <w:right w:val="none" w:sz="0" w:space="0" w:color="auto"/>
          </w:divBdr>
          <w:divsChild>
            <w:div w:id="135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f07251-f4ff-4f25-b501-c6d7df21817a" xsi:nil="true"/>
    <lcf76f155ced4ddcb4097134ff3c332f xmlns="2623f114-d8e0-42b0-a02d-970f2b7c26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DE92A12E1C742B8A47552F39FDCC8" ma:contentTypeVersion="14" ma:contentTypeDescription="Create a new document." ma:contentTypeScope="" ma:versionID="58e7cfd256c996ab56a26d5cb28d2d36">
  <xsd:schema xmlns:xsd="http://www.w3.org/2001/XMLSchema" xmlns:xs="http://www.w3.org/2001/XMLSchema" xmlns:p="http://schemas.microsoft.com/office/2006/metadata/properties" xmlns:ns2="2623f114-d8e0-42b0-a02d-970f2b7c2685" xmlns:ns3="2df07251-f4ff-4f25-b501-c6d7df21817a" targetNamespace="http://schemas.microsoft.com/office/2006/metadata/properties" ma:root="true" ma:fieldsID="f86c03547b39a5c6e6728865c5e59192" ns2:_="" ns3:_="">
    <xsd:import namespace="2623f114-d8e0-42b0-a02d-970f2b7c2685"/>
    <xsd:import namespace="2df07251-f4ff-4f25-b501-c6d7df2181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3f114-d8e0-42b0-a02d-970f2b7c2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97f42c-6afe-48ab-a0d1-7d0a0041c9c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f07251-f4ff-4f25-b501-c6d7df2181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a26a0a-6d21-4eaf-b4e4-692ef7f86936}" ma:internalName="TaxCatchAll" ma:showField="CatchAllData" ma:web="2df07251-f4ff-4f25-b501-c6d7df218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50307-BC34-4ADF-8FCE-52579C75AFE7}">
  <ds:schemaRefs>
    <ds:schemaRef ds:uri="http://schemas.microsoft.com/office/2006/metadata/properties"/>
    <ds:schemaRef ds:uri="http://schemas.microsoft.com/office/infopath/2007/PartnerControls"/>
    <ds:schemaRef ds:uri="2df07251-f4ff-4f25-b501-c6d7df21817a"/>
    <ds:schemaRef ds:uri="2623f114-d8e0-42b0-a02d-970f2b7c2685"/>
  </ds:schemaRefs>
</ds:datastoreItem>
</file>

<file path=customXml/itemProps2.xml><?xml version="1.0" encoding="utf-8"?>
<ds:datastoreItem xmlns:ds="http://schemas.openxmlformats.org/officeDocument/2006/customXml" ds:itemID="{98D49F8E-3D0F-4D64-B7AC-F89F8EDE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3f114-d8e0-42b0-a02d-970f2b7c2685"/>
    <ds:schemaRef ds:uri="2df07251-f4ff-4f25-b501-c6d7df218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C8D10-DAB1-4DD6-ADD8-986243014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810</Words>
  <Characters>4603</Characters>
  <Application>Microsoft Office Word</Application>
  <DocSecurity>0</DocSecurity>
  <Lines>38</Lines>
  <Paragraphs>10</Paragraphs>
  <ScaleCrop>false</ScaleCrop>
  <Company>Big Issue in the North</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Manager</dc:title>
  <dc:creator>Systems Department</dc:creator>
  <cp:lastModifiedBy>Emma Eaton</cp:lastModifiedBy>
  <cp:revision>2</cp:revision>
  <cp:lastPrinted>2016-03-17T11:51:00Z</cp:lastPrinted>
  <dcterms:created xsi:type="dcterms:W3CDTF">2025-06-18T07:07:00Z</dcterms:created>
  <dcterms:modified xsi:type="dcterms:W3CDTF">2025-06-18T07:07:00Z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0x010100F69DE92A12E1C742B8A47552F39FDCC8</vt:lpwstr>
  </property>
  <property fmtid="{D5CDD505-2E9C-101B-9397-08002B2CF9AE}" pid="3" name="MediaServiceImageTags">
    <vt:lpwstr/>
  </property>
</Properties>
</file>